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AE" w:rsidRDefault="00413FAE" w:rsidP="00413FAE">
      <w:pPr>
        <w:spacing w:line="240" w:lineRule="auto"/>
      </w:pPr>
    </w:p>
    <w:p w:rsidR="00413FAE" w:rsidRPr="00413FAE" w:rsidRDefault="00413FAE" w:rsidP="00413FAE">
      <w:pPr>
        <w:pStyle w:val="Titolo"/>
      </w:pPr>
      <w:r w:rsidRPr="00413FAE">
        <w:t>Le potenzialità del confine</w:t>
      </w:r>
    </w:p>
    <w:p w:rsidR="00413FAE" w:rsidRPr="00606A7A" w:rsidRDefault="00413FAE" w:rsidP="00606A7A">
      <w:pPr>
        <w:pStyle w:val="Titolo"/>
        <w:rPr>
          <w:b w:val="0"/>
          <w:i/>
          <w:iCs/>
          <w:sz w:val="26"/>
          <w:szCs w:val="26"/>
        </w:rPr>
      </w:pPr>
      <w:r w:rsidRPr="00413FAE">
        <w:rPr>
          <w:b w:val="0"/>
          <w:i/>
          <w:iCs/>
          <w:sz w:val="26"/>
          <w:szCs w:val="26"/>
        </w:rPr>
        <w:t>Il GECT a supporto della comune crescita transfrontaliera del territorio</w:t>
      </w:r>
      <w:r w:rsidR="00606A7A">
        <w:rPr>
          <w:b w:val="0"/>
          <w:i/>
          <w:iCs/>
          <w:sz w:val="26"/>
          <w:szCs w:val="26"/>
        </w:rPr>
        <w:t>.</w:t>
      </w:r>
    </w:p>
    <w:p w:rsidR="00CF400D" w:rsidRDefault="00D16922">
      <w:pPr>
        <w:pStyle w:val="Titolo1"/>
        <w:tabs>
          <w:tab w:val="left" w:pos="5254"/>
          <w:tab w:val="left" w:pos="6038"/>
          <w:tab w:val="left" w:pos="6672"/>
        </w:tabs>
        <w:spacing w:after="0"/>
        <w:ind w:left="-142" w:right="-188"/>
        <w:rPr>
          <w:rFonts w:ascii="Arial" w:hAnsi="Arial"/>
          <w:i w:val="0"/>
          <w:sz w:val="22"/>
        </w:rPr>
      </w:pPr>
      <w:r>
        <w:rPr>
          <w:rFonts w:ascii="Arial" w:hAnsi="Arial"/>
          <w:i w:val="0"/>
          <w:sz w:val="22"/>
        </w:rPr>
        <w:t xml:space="preserve">18 </w:t>
      </w:r>
      <w:proofErr w:type="gramStart"/>
      <w:r>
        <w:rPr>
          <w:rFonts w:ascii="Arial" w:hAnsi="Arial"/>
          <w:i w:val="0"/>
          <w:sz w:val="22"/>
        </w:rPr>
        <w:t>Ottobre</w:t>
      </w:r>
      <w:proofErr w:type="gramEnd"/>
      <w:r>
        <w:rPr>
          <w:rFonts w:ascii="Arial" w:hAnsi="Arial"/>
          <w:i w:val="0"/>
          <w:sz w:val="22"/>
        </w:rPr>
        <w:t xml:space="preserve"> 2021 / 18 </w:t>
      </w:r>
      <w:proofErr w:type="spellStart"/>
      <w:r>
        <w:rPr>
          <w:rFonts w:ascii="Arial" w:hAnsi="Arial"/>
          <w:i w:val="0"/>
          <w:sz w:val="22"/>
        </w:rPr>
        <w:t>Oktober</w:t>
      </w:r>
      <w:proofErr w:type="spellEnd"/>
      <w:r>
        <w:rPr>
          <w:rFonts w:ascii="Arial" w:hAnsi="Arial"/>
          <w:i w:val="0"/>
          <w:sz w:val="22"/>
        </w:rPr>
        <w:t xml:space="preserve"> 2021</w:t>
      </w:r>
    </w:p>
    <w:p w:rsidR="00CF400D" w:rsidRDefault="00D16922">
      <w:pPr>
        <w:pStyle w:val="Titolo1"/>
        <w:spacing w:before="0" w:after="0"/>
        <w:ind w:left="-142" w:right="-188"/>
        <w:rPr>
          <w:rFonts w:ascii="Arial" w:hAnsi="Arial"/>
          <w:i w:val="0"/>
          <w:sz w:val="22"/>
        </w:rPr>
      </w:pPr>
      <w:r>
        <w:rPr>
          <w:rFonts w:ascii="Arial" w:hAnsi="Arial"/>
          <w:i w:val="0"/>
          <w:sz w:val="22"/>
        </w:rPr>
        <w:t xml:space="preserve">Castello di </w:t>
      </w:r>
      <w:proofErr w:type="spellStart"/>
      <w:r>
        <w:rPr>
          <w:rFonts w:ascii="Arial" w:hAnsi="Arial"/>
          <w:i w:val="0"/>
          <w:sz w:val="22"/>
        </w:rPr>
        <w:t>Miramare</w:t>
      </w:r>
      <w:proofErr w:type="spellEnd"/>
      <w:r>
        <w:rPr>
          <w:rFonts w:ascii="Arial" w:hAnsi="Arial"/>
          <w:i w:val="0"/>
          <w:sz w:val="22"/>
        </w:rPr>
        <w:t>/</w:t>
      </w:r>
      <w:proofErr w:type="spellStart"/>
      <w:r>
        <w:rPr>
          <w:rFonts w:ascii="Arial" w:hAnsi="Arial"/>
          <w:i w:val="0"/>
          <w:sz w:val="22"/>
        </w:rPr>
        <w:t>Schloß</w:t>
      </w:r>
      <w:proofErr w:type="spellEnd"/>
      <w:r>
        <w:rPr>
          <w:rFonts w:ascii="Arial" w:hAnsi="Arial"/>
          <w:i w:val="0"/>
          <w:sz w:val="22"/>
        </w:rPr>
        <w:t xml:space="preserve"> Miramar, TRIESTE</w:t>
      </w:r>
    </w:p>
    <w:p w:rsidR="00CF400D" w:rsidRDefault="00D16922">
      <w:pPr>
        <w:pStyle w:val="Titolo1"/>
        <w:spacing w:before="0"/>
        <w:ind w:left="-142" w:right="-188"/>
        <w:rPr>
          <w:rFonts w:ascii="Arial" w:hAnsi="Arial"/>
          <w:i w:val="0"/>
          <w:sz w:val="22"/>
        </w:rPr>
      </w:pPr>
      <w:r>
        <w:rPr>
          <w:rFonts w:ascii="Arial" w:hAnsi="Arial"/>
          <w:i w:val="0"/>
          <w:sz w:val="22"/>
        </w:rPr>
        <w:t>Evento ibrido: in presenza/Piattaforma Zoom</w:t>
      </w:r>
    </w:p>
    <w:p w:rsidR="00CF400D" w:rsidRDefault="00CF400D"/>
    <w:tbl>
      <w:tblPr>
        <w:tblStyle w:val="a2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53"/>
        <w:gridCol w:w="4824"/>
      </w:tblGrid>
      <w:tr w:rsidR="00CF400D" w:rsidRPr="004221F9">
        <w:trPr>
          <w:trHeight w:val="764"/>
          <w:jc w:val="center"/>
        </w:trPr>
        <w:tc>
          <w:tcPr>
            <w:tcW w:w="704" w:type="dxa"/>
            <w:vAlign w:val="center"/>
          </w:tcPr>
          <w:p w:rsidR="00CF400D" w:rsidRDefault="00D16922">
            <w:pPr>
              <w:ind w:right="-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18:20</w:t>
            </w:r>
          </w:p>
        </w:tc>
        <w:tc>
          <w:tcPr>
            <w:tcW w:w="4253" w:type="dxa"/>
            <w:vAlign w:val="center"/>
          </w:tcPr>
          <w:p w:rsidR="00CF400D" w:rsidRDefault="00D16922" w:rsidP="00606A7A">
            <w:pPr>
              <w:ind w:left="107" w:righ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Arrivo dei partecipanti/ Connessione dei partecipanti alla piattaforma ZOOM</w:t>
            </w:r>
          </w:p>
        </w:tc>
        <w:tc>
          <w:tcPr>
            <w:tcW w:w="4824" w:type="dxa"/>
            <w:vAlign w:val="center"/>
          </w:tcPr>
          <w:p w:rsidR="00CF400D" w:rsidRPr="00413FAE" w:rsidRDefault="00D16922" w:rsidP="00606A7A">
            <w:pPr>
              <w:ind w:left="107" w:right="539"/>
              <w:jc w:val="both"/>
              <w:rPr>
                <w:rFonts w:ascii="Calibri" w:eastAsia="Calibri" w:hAnsi="Calibri" w:cs="Calibri"/>
                <w:b/>
                <w:lang w:val="de-AT"/>
              </w:rPr>
            </w:pPr>
            <w:r w:rsidRPr="00413FAE">
              <w:rPr>
                <w:rFonts w:ascii="Calibri" w:eastAsia="Calibri" w:hAnsi="Calibri" w:cs="Calibri"/>
                <w:b/>
                <w:lang w:val="de-AT"/>
              </w:rPr>
              <w:t>Ankunft der Teilnehmer /Verbindung der Teilnehmer zur ZOOM- Plattform</w:t>
            </w:r>
          </w:p>
        </w:tc>
      </w:tr>
      <w:tr w:rsidR="00CF400D" w:rsidRPr="004221F9">
        <w:trPr>
          <w:trHeight w:val="1538"/>
          <w:jc w:val="center"/>
        </w:trPr>
        <w:tc>
          <w:tcPr>
            <w:tcW w:w="704" w:type="dxa"/>
            <w:vAlign w:val="center"/>
          </w:tcPr>
          <w:p w:rsidR="00CF400D" w:rsidRDefault="00D16922">
            <w:pPr>
              <w:ind w:right="-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18:30</w:t>
            </w:r>
          </w:p>
        </w:tc>
        <w:tc>
          <w:tcPr>
            <w:tcW w:w="4253" w:type="dxa"/>
            <w:vAlign w:val="center"/>
          </w:tcPr>
          <w:p w:rsidR="00CF400D" w:rsidRDefault="00D16922" w:rsidP="00606A7A">
            <w:pPr>
              <w:ind w:left="10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Saluti di benvenuto istituzionali</w:t>
            </w:r>
          </w:p>
          <w:p w:rsidR="00CF400D" w:rsidRDefault="00CF400D" w:rsidP="00606A7A">
            <w:pPr>
              <w:ind w:left="107"/>
              <w:jc w:val="both"/>
              <w:rPr>
                <w:rFonts w:ascii="Calibri" w:eastAsia="Calibri" w:hAnsi="Calibri" w:cs="Calibri"/>
              </w:rPr>
            </w:pPr>
          </w:p>
          <w:p w:rsidR="00CF400D" w:rsidRDefault="00D16922" w:rsidP="00606A7A">
            <w:pPr>
              <w:ind w:left="10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Presidente del GECT Euregio Senza Confini e Governatore del Land Carinzia </w:t>
            </w:r>
            <w:r>
              <w:rPr>
                <w:rFonts w:ascii="Calibri" w:eastAsia="Calibri" w:hAnsi="Calibri" w:cs="Calibri"/>
                <w:i/>
                <w:color w:val="FF0000"/>
              </w:rPr>
              <w:t>(TBC)</w:t>
            </w:r>
          </w:p>
        </w:tc>
        <w:tc>
          <w:tcPr>
            <w:tcW w:w="4824" w:type="dxa"/>
            <w:vAlign w:val="center"/>
          </w:tcPr>
          <w:p w:rsidR="00CF400D" w:rsidRPr="00413FAE" w:rsidRDefault="00D16922" w:rsidP="00606A7A">
            <w:pPr>
              <w:ind w:left="136" w:right="350"/>
              <w:jc w:val="both"/>
              <w:rPr>
                <w:rFonts w:ascii="Calibri" w:eastAsia="Calibri" w:hAnsi="Calibri" w:cs="Calibri"/>
                <w:b/>
                <w:lang w:val="de-AT"/>
              </w:rPr>
            </w:pPr>
            <w:r w:rsidRPr="00413FAE">
              <w:rPr>
                <w:rFonts w:ascii="Calibri" w:eastAsia="Calibri" w:hAnsi="Calibri" w:cs="Calibri"/>
                <w:b/>
                <w:lang w:val="de-AT"/>
              </w:rPr>
              <w:t>Willkommene Grüße</w:t>
            </w:r>
          </w:p>
          <w:p w:rsidR="00606A7A" w:rsidRDefault="00606A7A" w:rsidP="00606A7A">
            <w:pPr>
              <w:ind w:right="350"/>
              <w:jc w:val="both"/>
              <w:rPr>
                <w:rFonts w:ascii="Calibri" w:eastAsia="Calibri" w:hAnsi="Calibri" w:cs="Calibri"/>
                <w:b/>
                <w:lang w:val="de-AT"/>
              </w:rPr>
            </w:pPr>
          </w:p>
          <w:p w:rsidR="00CF400D" w:rsidRPr="00413FAE" w:rsidRDefault="00D16922" w:rsidP="00606A7A">
            <w:pPr>
              <w:ind w:right="350"/>
              <w:jc w:val="both"/>
              <w:rPr>
                <w:rFonts w:ascii="Calibri" w:eastAsia="Calibri" w:hAnsi="Calibri" w:cs="Calibri"/>
                <w:lang w:val="de-AT"/>
              </w:rPr>
            </w:pPr>
            <w:r w:rsidRPr="00413FAE">
              <w:rPr>
                <w:rFonts w:ascii="Calibri" w:eastAsia="Calibri" w:hAnsi="Calibri" w:cs="Calibri"/>
                <w:lang w:val="de-AT"/>
              </w:rPr>
              <w:t xml:space="preserve">Präsident des EVTZ Euregio Ohne Grenzen und Landeshauptmann von Kärnten </w:t>
            </w:r>
            <w:r w:rsidRPr="00413FAE">
              <w:rPr>
                <w:rFonts w:ascii="Calibri" w:eastAsia="Calibri" w:hAnsi="Calibri" w:cs="Calibri"/>
                <w:i/>
                <w:color w:val="FF0000"/>
                <w:lang w:val="de-AT"/>
              </w:rPr>
              <w:t>(TBC)</w:t>
            </w:r>
          </w:p>
        </w:tc>
      </w:tr>
      <w:tr w:rsidR="00CF400D" w:rsidRPr="004221F9">
        <w:trPr>
          <w:trHeight w:val="1538"/>
          <w:jc w:val="center"/>
        </w:trPr>
        <w:tc>
          <w:tcPr>
            <w:tcW w:w="704" w:type="dxa"/>
            <w:vAlign w:val="center"/>
          </w:tcPr>
          <w:p w:rsidR="00CF400D" w:rsidRDefault="00D16922">
            <w:pPr>
              <w:ind w:left="10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18:35</w:t>
            </w:r>
          </w:p>
        </w:tc>
        <w:tc>
          <w:tcPr>
            <w:tcW w:w="4253" w:type="dxa"/>
            <w:vAlign w:val="center"/>
          </w:tcPr>
          <w:p w:rsidR="00CF400D" w:rsidRDefault="00CF400D" w:rsidP="00606A7A">
            <w:pPr>
              <w:ind w:left="107"/>
              <w:jc w:val="both"/>
              <w:rPr>
                <w:rFonts w:ascii="Calibri" w:eastAsia="Calibri" w:hAnsi="Calibri" w:cs="Calibri"/>
                <w:b/>
                <w:sz w:val="8"/>
                <w:szCs w:val="8"/>
              </w:rPr>
            </w:pPr>
          </w:p>
          <w:p w:rsidR="00CF400D" w:rsidRDefault="00D16922" w:rsidP="00606A7A">
            <w:pPr>
              <w:ind w:left="10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Apertura ufficiale della Conferenza Finale </w:t>
            </w:r>
          </w:p>
          <w:p w:rsidR="00CF400D" w:rsidRDefault="00CF400D" w:rsidP="00606A7A">
            <w:pPr>
              <w:ind w:left="107" w:right="274"/>
              <w:jc w:val="both"/>
              <w:rPr>
                <w:rFonts w:ascii="Calibri" w:eastAsia="Calibri" w:hAnsi="Calibri" w:cs="Calibri"/>
                <w:b/>
              </w:rPr>
            </w:pPr>
          </w:p>
          <w:p w:rsidR="00CF400D" w:rsidRDefault="00D16922" w:rsidP="00606A7A">
            <w:pPr>
              <w:spacing w:before="1"/>
              <w:ind w:left="107" w:right="43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Dott.ssa </w:t>
            </w:r>
            <w:r w:rsidR="00606A7A">
              <w:rPr>
                <w:rFonts w:ascii="Calibri" w:eastAsia="Calibri" w:hAnsi="Calibri" w:cs="Calibri"/>
              </w:rPr>
              <w:t xml:space="preserve">Sandra Sodini </w:t>
            </w:r>
          </w:p>
          <w:p w:rsidR="00CF400D" w:rsidRPr="00606A7A" w:rsidRDefault="00D16922" w:rsidP="00606A7A">
            <w:pPr>
              <w:spacing w:before="1"/>
              <w:ind w:left="107" w:right="430"/>
              <w:jc w:val="both"/>
              <w:rPr>
                <w:rFonts w:ascii="Calibri" w:eastAsia="Calibri" w:hAnsi="Calibri" w:cs="Calibri"/>
                <w:i/>
              </w:rPr>
            </w:pPr>
            <w:r w:rsidRPr="00606A7A">
              <w:rPr>
                <w:rFonts w:ascii="Calibri" w:eastAsia="Calibri" w:hAnsi="Calibri" w:cs="Calibri"/>
                <w:i/>
              </w:rPr>
              <w:t>Direttrice del GECT Euregio Senza Confini</w:t>
            </w:r>
          </w:p>
          <w:p w:rsidR="00CF400D" w:rsidRDefault="00CF400D" w:rsidP="00606A7A">
            <w:pPr>
              <w:spacing w:before="1"/>
              <w:ind w:left="107" w:right="430"/>
              <w:jc w:val="both"/>
              <w:rPr>
                <w:rFonts w:ascii="Calibri" w:eastAsia="Calibri" w:hAnsi="Calibri" w:cs="Calibri"/>
              </w:rPr>
            </w:pPr>
          </w:p>
          <w:p w:rsidR="00CF400D" w:rsidRDefault="00606A7A" w:rsidP="00606A7A">
            <w:pPr>
              <w:spacing w:before="1"/>
              <w:ind w:left="107" w:right="43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Dott. </w:t>
            </w:r>
            <w:proofErr w:type="spellStart"/>
            <w:r>
              <w:rPr>
                <w:rFonts w:ascii="Calibri" w:eastAsia="Calibri" w:hAnsi="Calibri" w:cs="Calibri"/>
              </w:rPr>
              <w:t>Matthias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Fink</w:t>
            </w:r>
            <w:proofErr w:type="spellEnd"/>
          </w:p>
          <w:p w:rsidR="00CF400D" w:rsidRPr="00606A7A" w:rsidRDefault="00D16922" w:rsidP="00606A7A">
            <w:pPr>
              <w:spacing w:before="1"/>
              <w:ind w:left="107" w:right="430"/>
              <w:jc w:val="both"/>
              <w:rPr>
                <w:rFonts w:ascii="Calibri" w:eastAsia="Calibri" w:hAnsi="Calibri" w:cs="Calibri"/>
                <w:i/>
              </w:rPr>
            </w:pPr>
            <w:r w:rsidRPr="00606A7A">
              <w:rPr>
                <w:rFonts w:ascii="Calibri" w:eastAsia="Calibri" w:hAnsi="Calibri" w:cs="Calibri"/>
                <w:i/>
              </w:rPr>
              <w:t>Segretario generale del GE</w:t>
            </w:r>
            <w:r w:rsidR="00606A7A" w:rsidRPr="00606A7A">
              <w:rPr>
                <w:rFonts w:ascii="Calibri" w:eastAsia="Calibri" w:hAnsi="Calibri" w:cs="Calibri"/>
                <w:i/>
              </w:rPr>
              <w:t>CT Tirolo – Trentino-Alto Adige</w:t>
            </w:r>
          </w:p>
        </w:tc>
        <w:tc>
          <w:tcPr>
            <w:tcW w:w="4824" w:type="dxa"/>
            <w:vAlign w:val="center"/>
          </w:tcPr>
          <w:p w:rsidR="00CF400D" w:rsidRDefault="00CF400D" w:rsidP="00606A7A">
            <w:pPr>
              <w:ind w:left="107"/>
              <w:jc w:val="both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CF400D" w:rsidRPr="00413FAE" w:rsidRDefault="00D16922" w:rsidP="00606A7A">
            <w:pPr>
              <w:ind w:left="107"/>
              <w:jc w:val="both"/>
              <w:rPr>
                <w:rFonts w:ascii="Calibri" w:eastAsia="Calibri" w:hAnsi="Calibri" w:cs="Calibri"/>
                <w:b/>
                <w:lang w:val="de-AT"/>
              </w:rPr>
            </w:pPr>
            <w:r w:rsidRPr="00413FAE">
              <w:rPr>
                <w:rFonts w:ascii="Calibri" w:eastAsia="Calibri" w:hAnsi="Calibri" w:cs="Calibri"/>
                <w:b/>
                <w:lang w:val="de-AT"/>
              </w:rPr>
              <w:t xml:space="preserve">Offizielle Eröffnung der Abschlusskonferenz </w:t>
            </w:r>
          </w:p>
          <w:p w:rsidR="00CF400D" w:rsidRPr="00413FAE" w:rsidRDefault="00CF400D" w:rsidP="00606A7A">
            <w:pPr>
              <w:ind w:left="107"/>
              <w:jc w:val="both"/>
              <w:rPr>
                <w:rFonts w:ascii="Calibri" w:eastAsia="Calibri" w:hAnsi="Calibri" w:cs="Calibri"/>
                <w:lang w:val="de-AT"/>
              </w:rPr>
            </w:pPr>
          </w:p>
          <w:p w:rsidR="00CF400D" w:rsidRPr="00413FAE" w:rsidRDefault="00D16922" w:rsidP="00606A7A">
            <w:pPr>
              <w:ind w:left="107"/>
              <w:jc w:val="both"/>
              <w:rPr>
                <w:rFonts w:ascii="Calibri" w:eastAsia="Calibri" w:hAnsi="Calibri" w:cs="Calibri"/>
                <w:lang w:val="de-AT"/>
              </w:rPr>
            </w:pPr>
            <w:r w:rsidRPr="00413FAE">
              <w:rPr>
                <w:rFonts w:ascii="Calibri" w:eastAsia="Calibri" w:hAnsi="Calibri" w:cs="Calibri"/>
                <w:lang w:val="de-AT"/>
              </w:rPr>
              <w:t>Dr.in Sandra Sodini</w:t>
            </w:r>
          </w:p>
          <w:p w:rsidR="00CF400D" w:rsidRPr="00606A7A" w:rsidRDefault="00D16922" w:rsidP="00606A7A">
            <w:pPr>
              <w:ind w:left="107"/>
              <w:jc w:val="both"/>
              <w:rPr>
                <w:rFonts w:ascii="Calibri" w:eastAsia="Calibri" w:hAnsi="Calibri" w:cs="Calibri"/>
                <w:i/>
                <w:lang w:val="de-AT"/>
              </w:rPr>
            </w:pPr>
            <w:r w:rsidRPr="00606A7A">
              <w:rPr>
                <w:rFonts w:ascii="Calibri" w:eastAsia="Calibri" w:hAnsi="Calibri" w:cs="Calibri"/>
                <w:i/>
                <w:lang w:val="de-AT"/>
              </w:rPr>
              <w:t>Direktorin des EVTZ   Euregio Ohne Grenzen</w:t>
            </w:r>
          </w:p>
          <w:p w:rsidR="00CF400D" w:rsidRPr="00413FAE" w:rsidRDefault="00CF400D" w:rsidP="00606A7A">
            <w:pPr>
              <w:ind w:left="107"/>
              <w:jc w:val="both"/>
              <w:rPr>
                <w:rFonts w:ascii="Calibri" w:eastAsia="Calibri" w:hAnsi="Calibri" w:cs="Calibri"/>
                <w:lang w:val="de-AT"/>
              </w:rPr>
            </w:pPr>
          </w:p>
          <w:p w:rsidR="00CF400D" w:rsidRPr="00413FAE" w:rsidRDefault="00D16922" w:rsidP="00606A7A">
            <w:pPr>
              <w:ind w:left="107"/>
              <w:jc w:val="both"/>
              <w:rPr>
                <w:rFonts w:ascii="Calibri" w:eastAsia="Calibri" w:hAnsi="Calibri" w:cs="Calibri"/>
                <w:lang w:val="de-AT"/>
              </w:rPr>
            </w:pPr>
            <w:r w:rsidRPr="00413FAE">
              <w:rPr>
                <w:rFonts w:ascii="Calibri" w:eastAsia="Calibri" w:hAnsi="Calibri" w:cs="Calibri"/>
                <w:lang w:val="de-AT"/>
              </w:rPr>
              <w:t>Mag. Matthias Fink</w:t>
            </w:r>
          </w:p>
          <w:p w:rsidR="00CF400D" w:rsidRPr="00606A7A" w:rsidRDefault="00D16922" w:rsidP="00606A7A">
            <w:pPr>
              <w:ind w:left="107"/>
              <w:jc w:val="both"/>
              <w:rPr>
                <w:rFonts w:ascii="Calibri" w:eastAsia="Calibri" w:hAnsi="Calibri" w:cs="Calibri"/>
                <w:i/>
                <w:lang w:val="de-AT"/>
              </w:rPr>
            </w:pPr>
            <w:r w:rsidRPr="00606A7A">
              <w:rPr>
                <w:rFonts w:ascii="Calibri" w:eastAsia="Calibri" w:hAnsi="Calibri" w:cs="Calibri"/>
                <w:i/>
                <w:lang w:val="de-AT"/>
              </w:rPr>
              <w:t>Generalsekretär des EVTZ Europare</w:t>
            </w:r>
            <w:r w:rsidR="00606A7A" w:rsidRPr="00606A7A">
              <w:rPr>
                <w:rFonts w:ascii="Calibri" w:eastAsia="Calibri" w:hAnsi="Calibri" w:cs="Calibri"/>
                <w:i/>
                <w:lang w:val="de-AT"/>
              </w:rPr>
              <w:t>gion Tirol –Südtirol – Trentino</w:t>
            </w:r>
          </w:p>
        </w:tc>
      </w:tr>
      <w:tr w:rsidR="00CF400D">
        <w:trPr>
          <w:trHeight w:val="1540"/>
          <w:jc w:val="center"/>
        </w:trPr>
        <w:tc>
          <w:tcPr>
            <w:tcW w:w="704" w:type="dxa"/>
            <w:vAlign w:val="center"/>
          </w:tcPr>
          <w:p w:rsidR="00CF400D" w:rsidRDefault="00D16922">
            <w:pPr>
              <w:ind w:left="10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18:50</w:t>
            </w:r>
          </w:p>
        </w:tc>
        <w:tc>
          <w:tcPr>
            <w:tcW w:w="4253" w:type="dxa"/>
            <w:vAlign w:val="center"/>
          </w:tcPr>
          <w:p w:rsidR="00CF400D" w:rsidRDefault="00D16922" w:rsidP="00606A7A">
            <w:pPr>
              <w:ind w:left="107" w:righ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 tandem transfrontalieri: i progetti che arricchiscono i territori di confine</w:t>
            </w:r>
          </w:p>
          <w:p w:rsidR="00CF400D" w:rsidRDefault="00CF400D" w:rsidP="00606A7A">
            <w:pPr>
              <w:spacing w:before="10"/>
              <w:jc w:val="both"/>
              <w:rPr>
                <w:rFonts w:ascii="Calibri" w:eastAsia="Calibri" w:hAnsi="Calibri" w:cs="Calibri"/>
                <w:i/>
                <w:sz w:val="12"/>
                <w:szCs w:val="12"/>
              </w:rPr>
            </w:pPr>
          </w:p>
          <w:p w:rsidR="00CF400D" w:rsidRDefault="00D16922" w:rsidP="00606A7A">
            <w:pPr>
              <w:spacing w:before="10"/>
              <w:ind w:left="144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Video testimonianza dei tandem transfrontalieri</w:t>
            </w:r>
          </w:p>
        </w:tc>
        <w:tc>
          <w:tcPr>
            <w:tcW w:w="4824" w:type="dxa"/>
            <w:vAlign w:val="center"/>
          </w:tcPr>
          <w:p w:rsidR="00CF400D" w:rsidRPr="00413FAE" w:rsidRDefault="00D16922" w:rsidP="004221F9">
            <w:pPr>
              <w:spacing w:before="10"/>
              <w:jc w:val="both"/>
              <w:rPr>
                <w:rFonts w:ascii="Calibri" w:eastAsia="Calibri" w:hAnsi="Calibri" w:cs="Calibri"/>
                <w:b/>
                <w:lang w:val="de-AT"/>
              </w:rPr>
            </w:pPr>
            <w:r w:rsidRPr="00413FAE">
              <w:rPr>
                <w:rFonts w:ascii="Calibri" w:eastAsia="Calibri" w:hAnsi="Calibri" w:cs="Calibri"/>
                <w:b/>
                <w:lang w:val="de-AT"/>
              </w:rPr>
              <w:t>Die grenzüberschreitenden Tandems: Die Projekte, die die Grenzgebiete bereichern</w:t>
            </w:r>
          </w:p>
          <w:p w:rsidR="00CF400D" w:rsidRPr="00413FAE" w:rsidRDefault="00CF400D" w:rsidP="00606A7A">
            <w:pPr>
              <w:spacing w:before="10"/>
              <w:jc w:val="both"/>
              <w:rPr>
                <w:rFonts w:ascii="Calibri" w:eastAsia="Calibri" w:hAnsi="Calibri" w:cs="Calibri"/>
                <w:b/>
                <w:sz w:val="12"/>
                <w:szCs w:val="12"/>
                <w:lang w:val="de-AT"/>
              </w:rPr>
            </w:pPr>
          </w:p>
          <w:p w:rsidR="00CF400D" w:rsidRDefault="00D16922" w:rsidP="00606A7A">
            <w:pPr>
              <w:spacing w:before="10"/>
              <w:ind w:left="144"/>
              <w:jc w:val="both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Videoaussagen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von </w:t>
            </w:r>
            <w:proofErr w:type="spellStart"/>
            <w:r>
              <w:rPr>
                <w:rFonts w:ascii="Calibri" w:eastAsia="Calibri" w:hAnsi="Calibri" w:cs="Calibri"/>
                <w:i/>
              </w:rPr>
              <w:t>grenzüberschreitenden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Tandems</w:t>
            </w:r>
            <w:proofErr w:type="spellEnd"/>
          </w:p>
        </w:tc>
      </w:tr>
      <w:tr w:rsidR="00CF400D" w:rsidRPr="00606A7A">
        <w:trPr>
          <w:trHeight w:val="841"/>
          <w:jc w:val="center"/>
        </w:trPr>
        <w:tc>
          <w:tcPr>
            <w:tcW w:w="704" w:type="dxa"/>
            <w:vAlign w:val="center"/>
          </w:tcPr>
          <w:p w:rsidR="00CF400D" w:rsidRDefault="00D16922">
            <w:pPr>
              <w:ind w:left="10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19:00</w:t>
            </w:r>
          </w:p>
        </w:tc>
        <w:tc>
          <w:tcPr>
            <w:tcW w:w="4253" w:type="dxa"/>
            <w:vAlign w:val="center"/>
          </w:tcPr>
          <w:p w:rsidR="00CF400D" w:rsidRDefault="00CF400D" w:rsidP="00606A7A">
            <w:pPr>
              <w:ind w:left="107" w:right="424"/>
              <w:jc w:val="both"/>
              <w:rPr>
                <w:rFonts w:ascii="Calibri" w:eastAsia="Calibri" w:hAnsi="Calibri" w:cs="Calibri"/>
                <w:b/>
                <w:sz w:val="4"/>
                <w:szCs w:val="4"/>
              </w:rPr>
            </w:pPr>
            <w:bookmarkStart w:id="0" w:name="_heading=h.30j0zll" w:colFirst="0" w:colLast="0"/>
            <w:bookmarkEnd w:id="0"/>
          </w:p>
          <w:p w:rsidR="00CF400D" w:rsidRDefault="00D16922" w:rsidP="00606A7A">
            <w:pPr>
              <w:ind w:left="107" w:right="424"/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 xml:space="preserve">Le istituzioni dialogano con il territorio. Prospettive future e opportunità di collaborazione per il superamento dei cross </w:t>
            </w:r>
            <w:proofErr w:type="spellStart"/>
            <w:r>
              <w:rPr>
                <w:rFonts w:ascii="Calibri" w:eastAsia="Calibri" w:hAnsi="Calibri" w:cs="Calibri"/>
                <w:b/>
              </w:rPr>
              <w:t>border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obstacles</w:t>
            </w:r>
            <w:proofErr w:type="spellEnd"/>
            <w:r>
              <w:rPr>
                <w:rFonts w:ascii="Calibri" w:eastAsia="Calibri" w:hAnsi="Calibri" w:cs="Calibri"/>
                <w:b/>
              </w:rPr>
              <w:t>.</w:t>
            </w:r>
          </w:p>
          <w:p w:rsidR="00CF400D" w:rsidRDefault="00CF400D" w:rsidP="00606A7A">
            <w:pPr>
              <w:ind w:left="107" w:right="424"/>
              <w:jc w:val="both"/>
              <w:rPr>
                <w:rFonts w:ascii="Calibri" w:eastAsia="Calibri" w:hAnsi="Calibri" w:cs="Calibri"/>
                <w:b/>
              </w:rPr>
            </w:pPr>
          </w:p>
          <w:p w:rsidR="00606A7A" w:rsidRPr="00606A7A" w:rsidRDefault="0039212D" w:rsidP="00606A7A">
            <w:pPr>
              <w:ind w:left="107" w:right="42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Prof</w:t>
            </w:r>
            <w:r w:rsidR="00606A7A" w:rsidRPr="00606A7A">
              <w:rPr>
                <w:rFonts w:ascii="Calibri" w:eastAsia="Calibri" w:hAnsi="Calibri" w:cs="Calibri"/>
              </w:rPr>
              <w:t>.ssa Elena D’Orlando</w:t>
            </w:r>
          </w:p>
          <w:p w:rsidR="00CF400D" w:rsidRDefault="00D16922" w:rsidP="00606A7A">
            <w:pPr>
              <w:ind w:left="107" w:right="42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Direttrice del Dipartimento di Scienze giuridiche dell’Università di Udine</w:t>
            </w:r>
          </w:p>
          <w:p w:rsidR="00CF400D" w:rsidRDefault="00CF400D" w:rsidP="00606A7A">
            <w:pPr>
              <w:ind w:left="107" w:right="424"/>
              <w:jc w:val="both"/>
              <w:rPr>
                <w:rFonts w:ascii="Calibri" w:eastAsia="Calibri" w:hAnsi="Calibri" w:cs="Calibri"/>
                <w:i/>
                <w:sz w:val="12"/>
                <w:szCs w:val="12"/>
              </w:rPr>
            </w:pPr>
          </w:p>
          <w:p w:rsidR="00CF400D" w:rsidRDefault="00CF400D" w:rsidP="00606A7A">
            <w:pPr>
              <w:ind w:left="107" w:right="424"/>
              <w:jc w:val="both"/>
              <w:rPr>
                <w:rFonts w:ascii="Calibri" w:eastAsia="Calibri" w:hAnsi="Calibri" w:cs="Calibri"/>
                <w:i/>
                <w:sz w:val="12"/>
                <w:szCs w:val="12"/>
              </w:rPr>
            </w:pPr>
          </w:p>
          <w:p w:rsidR="00CF400D" w:rsidRPr="00606A7A" w:rsidRDefault="00D16922" w:rsidP="00606A7A">
            <w:pPr>
              <w:ind w:left="107" w:right="424"/>
              <w:jc w:val="both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i/>
              </w:rPr>
              <w:t>Rappresentante</w:t>
            </w:r>
            <w:r w:rsidR="00606A7A">
              <w:rPr>
                <w:rFonts w:ascii="Calibri" w:eastAsia="Calibri" w:hAnsi="Calibri" w:cs="Calibri"/>
                <w:i/>
              </w:rPr>
              <w:t xml:space="preserve"> dell’Università di Klagenfurt </w:t>
            </w:r>
            <w:r w:rsidR="00606A7A" w:rsidRPr="00606A7A">
              <w:rPr>
                <w:rFonts w:ascii="Calibri" w:eastAsia="Calibri" w:hAnsi="Calibri" w:cs="Calibri"/>
                <w:i/>
                <w:color w:val="FF0000"/>
              </w:rPr>
              <w:t>(</w:t>
            </w:r>
            <w:r w:rsidR="00606A7A" w:rsidRPr="00606A7A">
              <w:rPr>
                <w:rFonts w:ascii="Calibri" w:eastAsia="Calibri" w:hAnsi="Calibri" w:cs="Calibri"/>
                <w:color w:val="FF0000"/>
              </w:rPr>
              <w:t>TBC)</w:t>
            </w:r>
          </w:p>
          <w:p w:rsidR="00CF400D" w:rsidRDefault="00CF400D" w:rsidP="00606A7A">
            <w:pPr>
              <w:ind w:left="107" w:right="424"/>
              <w:jc w:val="both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606A7A" w:rsidRPr="00606A7A" w:rsidRDefault="0039212D" w:rsidP="00606A7A">
            <w:pPr>
              <w:ind w:left="107" w:right="42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Prof</w:t>
            </w:r>
            <w:r w:rsidR="00606A7A" w:rsidRPr="00606A7A">
              <w:rPr>
                <w:rFonts w:ascii="Calibri" w:eastAsia="Calibri" w:hAnsi="Calibri" w:cs="Calibri"/>
              </w:rPr>
              <w:t>. Francesco Palermo</w:t>
            </w:r>
          </w:p>
          <w:p w:rsidR="00CF400D" w:rsidRPr="00606A7A" w:rsidRDefault="00606A7A" w:rsidP="004221F9">
            <w:pPr>
              <w:ind w:left="107" w:right="424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Professore di Diritto pubblico comparato</w:t>
            </w:r>
            <w:r w:rsidR="00D16922" w:rsidRPr="00606A7A">
              <w:rPr>
                <w:rFonts w:ascii="Calibri" w:eastAsia="Calibri" w:hAnsi="Calibri" w:cs="Calibri"/>
                <w:i/>
              </w:rPr>
              <w:t xml:space="preserve"> dell’Università di </w:t>
            </w:r>
            <w:r>
              <w:rPr>
                <w:rFonts w:ascii="Calibri" w:eastAsia="Calibri" w:hAnsi="Calibri" w:cs="Calibri"/>
                <w:i/>
              </w:rPr>
              <w:t>Verona</w:t>
            </w:r>
          </w:p>
        </w:tc>
        <w:tc>
          <w:tcPr>
            <w:tcW w:w="4824" w:type="dxa"/>
            <w:vAlign w:val="center"/>
          </w:tcPr>
          <w:p w:rsidR="00CF400D" w:rsidRPr="00413FAE" w:rsidRDefault="00D16922" w:rsidP="00606A7A">
            <w:pPr>
              <w:ind w:left="107" w:right="424"/>
              <w:jc w:val="both"/>
              <w:rPr>
                <w:rFonts w:ascii="Calibri" w:eastAsia="Calibri" w:hAnsi="Calibri" w:cs="Calibri"/>
                <w:b/>
                <w:lang w:val="de-AT"/>
              </w:rPr>
            </w:pPr>
            <w:r w:rsidRPr="00413FAE">
              <w:rPr>
                <w:rFonts w:ascii="Calibri" w:eastAsia="Calibri" w:hAnsi="Calibri" w:cs="Calibri"/>
                <w:b/>
                <w:lang w:val="de-AT"/>
              </w:rPr>
              <w:t xml:space="preserve">Die Institutionen stehen im Dialog mit dem Gebiet. Zukunftsperspektiven und Kooperationsmöglichkeiten zur Überwindung der </w:t>
            </w:r>
            <w:proofErr w:type="spellStart"/>
            <w:r w:rsidRPr="00413FAE">
              <w:rPr>
                <w:rFonts w:ascii="Calibri" w:eastAsia="Calibri" w:hAnsi="Calibri" w:cs="Calibri"/>
                <w:b/>
                <w:lang w:val="de-AT"/>
              </w:rPr>
              <w:t>cross</w:t>
            </w:r>
            <w:proofErr w:type="spellEnd"/>
            <w:r w:rsidRPr="00413FAE">
              <w:rPr>
                <w:rFonts w:ascii="Calibri" w:eastAsia="Calibri" w:hAnsi="Calibri" w:cs="Calibri"/>
                <w:b/>
                <w:lang w:val="de-AT"/>
              </w:rPr>
              <w:t xml:space="preserve"> </w:t>
            </w:r>
            <w:proofErr w:type="spellStart"/>
            <w:r w:rsidRPr="00413FAE">
              <w:rPr>
                <w:rFonts w:ascii="Calibri" w:eastAsia="Calibri" w:hAnsi="Calibri" w:cs="Calibri"/>
                <w:b/>
                <w:lang w:val="de-AT"/>
              </w:rPr>
              <w:t>border</w:t>
            </w:r>
            <w:proofErr w:type="spellEnd"/>
            <w:r w:rsidRPr="00413FAE">
              <w:rPr>
                <w:rFonts w:ascii="Calibri" w:eastAsia="Calibri" w:hAnsi="Calibri" w:cs="Calibri"/>
                <w:b/>
                <w:lang w:val="de-AT"/>
              </w:rPr>
              <w:t xml:space="preserve"> </w:t>
            </w:r>
            <w:proofErr w:type="spellStart"/>
            <w:r w:rsidRPr="00413FAE">
              <w:rPr>
                <w:rFonts w:ascii="Calibri" w:eastAsia="Calibri" w:hAnsi="Calibri" w:cs="Calibri"/>
                <w:b/>
                <w:lang w:val="de-AT"/>
              </w:rPr>
              <w:t>obstacles</w:t>
            </w:r>
            <w:proofErr w:type="spellEnd"/>
            <w:r w:rsidRPr="00413FAE">
              <w:rPr>
                <w:rFonts w:ascii="Calibri" w:eastAsia="Calibri" w:hAnsi="Calibri" w:cs="Calibri"/>
                <w:b/>
                <w:lang w:val="de-AT"/>
              </w:rPr>
              <w:t>.</w:t>
            </w:r>
          </w:p>
          <w:p w:rsidR="00CF400D" w:rsidRPr="00413FAE" w:rsidRDefault="00CF400D" w:rsidP="00606A7A">
            <w:pPr>
              <w:ind w:left="107" w:right="424"/>
              <w:jc w:val="both"/>
              <w:rPr>
                <w:rFonts w:ascii="Calibri" w:eastAsia="Calibri" w:hAnsi="Calibri" w:cs="Calibri"/>
                <w:b/>
                <w:lang w:val="de-AT"/>
              </w:rPr>
            </w:pPr>
          </w:p>
          <w:p w:rsidR="00606A7A" w:rsidRDefault="00606A7A" w:rsidP="00606A7A">
            <w:pPr>
              <w:ind w:left="107" w:right="424"/>
              <w:jc w:val="both"/>
              <w:rPr>
                <w:rFonts w:ascii="Calibri" w:eastAsia="Calibri" w:hAnsi="Calibri" w:cs="Calibri"/>
                <w:lang w:val="de-AT"/>
              </w:rPr>
            </w:pPr>
            <w:bookmarkStart w:id="1" w:name="_heading=h.1fob9te" w:colFirst="0" w:colLast="0"/>
            <w:bookmarkEnd w:id="1"/>
            <w:r>
              <w:rPr>
                <w:rFonts w:ascii="Calibri" w:eastAsia="Calibri" w:hAnsi="Calibri" w:cs="Calibri"/>
                <w:lang w:val="de-AT"/>
              </w:rPr>
              <w:t xml:space="preserve">Dr.in Elena </w:t>
            </w:r>
            <w:proofErr w:type="spellStart"/>
            <w:r>
              <w:rPr>
                <w:rFonts w:ascii="Calibri" w:eastAsia="Calibri" w:hAnsi="Calibri" w:cs="Calibri"/>
                <w:lang w:val="de-AT"/>
              </w:rPr>
              <w:t>D’Orlando</w:t>
            </w:r>
            <w:proofErr w:type="spellEnd"/>
          </w:p>
          <w:p w:rsidR="00CF400D" w:rsidRPr="00413FAE" w:rsidRDefault="00D16922" w:rsidP="00606A7A">
            <w:pPr>
              <w:ind w:left="107" w:right="424"/>
              <w:jc w:val="both"/>
              <w:rPr>
                <w:rFonts w:ascii="Calibri" w:eastAsia="Calibri" w:hAnsi="Calibri" w:cs="Calibri"/>
                <w:lang w:val="de-AT"/>
              </w:rPr>
            </w:pPr>
            <w:r w:rsidRPr="00606A7A">
              <w:rPr>
                <w:rFonts w:ascii="Calibri" w:eastAsia="Calibri" w:hAnsi="Calibri" w:cs="Calibri"/>
                <w:i/>
                <w:lang w:val="de-AT"/>
              </w:rPr>
              <w:t>Direktorin der Abteilung Rechtswissenschaften der Universität Udi</w:t>
            </w:r>
            <w:r w:rsidR="00606A7A">
              <w:rPr>
                <w:rFonts w:ascii="Calibri" w:eastAsia="Calibri" w:hAnsi="Calibri" w:cs="Calibri"/>
                <w:i/>
                <w:lang w:val="de-AT"/>
              </w:rPr>
              <w:t>ne</w:t>
            </w:r>
          </w:p>
          <w:p w:rsidR="00CF400D" w:rsidRPr="00606A7A" w:rsidRDefault="00CF400D" w:rsidP="00606A7A">
            <w:pPr>
              <w:ind w:left="107" w:right="424"/>
              <w:jc w:val="both"/>
              <w:rPr>
                <w:rFonts w:ascii="Calibri" w:eastAsia="Calibri" w:hAnsi="Calibri" w:cs="Calibri"/>
                <w:i/>
                <w:lang w:val="de-AT"/>
              </w:rPr>
            </w:pPr>
          </w:p>
          <w:p w:rsidR="00CF400D" w:rsidRPr="00606A7A" w:rsidRDefault="00D16922" w:rsidP="00606A7A">
            <w:pPr>
              <w:ind w:left="107" w:right="424"/>
              <w:jc w:val="both"/>
              <w:rPr>
                <w:rFonts w:ascii="Calibri" w:eastAsia="Calibri" w:hAnsi="Calibri" w:cs="Calibri"/>
                <w:i/>
                <w:lang w:val="de-AT"/>
              </w:rPr>
            </w:pPr>
            <w:r w:rsidRPr="00606A7A">
              <w:rPr>
                <w:rFonts w:ascii="Calibri" w:eastAsia="Calibri" w:hAnsi="Calibri" w:cs="Calibri"/>
                <w:i/>
                <w:lang w:val="de-AT"/>
              </w:rPr>
              <w:t>Vertreter der Universität Klagenfurt</w:t>
            </w:r>
            <w:r w:rsidR="00606A7A" w:rsidRPr="00606A7A">
              <w:rPr>
                <w:rFonts w:ascii="Calibri" w:eastAsia="Calibri" w:hAnsi="Calibri" w:cs="Calibri"/>
                <w:i/>
                <w:lang w:val="de-AT"/>
              </w:rPr>
              <w:t xml:space="preserve"> </w:t>
            </w:r>
            <w:r w:rsidR="00606A7A" w:rsidRPr="004221F9">
              <w:rPr>
                <w:rFonts w:ascii="Calibri" w:eastAsia="Calibri" w:hAnsi="Calibri" w:cs="Calibri"/>
                <w:color w:val="FF0000"/>
              </w:rPr>
              <w:t>(TBC)</w:t>
            </w:r>
          </w:p>
          <w:p w:rsidR="00CF400D" w:rsidRPr="00606A7A" w:rsidRDefault="00CF400D" w:rsidP="00606A7A">
            <w:pPr>
              <w:ind w:left="107" w:right="424"/>
              <w:jc w:val="both"/>
              <w:rPr>
                <w:rFonts w:ascii="Calibri" w:eastAsia="Calibri" w:hAnsi="Calibri" w:cs="Calibri"/>
                <w:i/>
                <w:lang w:val="de-AT"/>
              </w:rPr>
            </w:pPr>
          </w:p>
          <w:p w:rsidR="00606A7A" w:rsidRDefault="00606A7A" w:rsidP="00606A7A">
            <w:pPr>
              <w:ind w:left="107" w:right="424"/>
              <w:jc w:val="both"/>
              <w:rPr>
                <w:rFonts w:ascii="Calibri" w:eastAsia="Calibri" w:hAnsi="Calibri" w:cs="Calibri"/>
                <w:lang w:val="de-AT"/>
              </w:rPr>
            </w:pPr>
            <w:r>
              <w:rPr>
                <w:rFonts w:ascii="Calibri" w:eastAsia="Calibri" w:hAnsi="Calibri" w:cs="Calibri"/>
                <w:lang w:val="de-AT"/>
              </w:rPr>
              <w:t>Dr. Francesco Palermo</w:t>
            </w:r>
          </w:p>
          <w:p w:rsidR="00CF400D" w:rsidRPr="00606A7A" w:rsidRDefault="00606A7A" w:rsidP="00606A7A">
            <w:pPr>
              <w:ind w:left="107" w:right="424"/>
              <w:jc w:val="both"/>
              <w:rPr>
                <w:rFonts w:ascii="Calibri" w:eastAsia="Calibri" w:hAnsi="Calibri" w:cs="Calibri"/>
                <w:b/>
                <w:i/>
                <w:lang w:val="de-AT"/>
              </w:rPr>
            </w:pPr>
            <w:r w:rsidRPr="00606A7A">
              <w:rPr>
                <w:rFonts w:ascii="Calibri" w:eastAsia="Calibri" w:hAnsi="Calibri" w:cs="Calibri"/>
                <w:i/>
                <w:lang w:val="de-AT"/>
              </w:rPr>
              <w:t>Vertreter der Universität Verona</w:t>
            </w:r>
          </w:p>
        </w:tc>
      </w:tr>
      <w:tr w:rsidR="00CF400D" w:rsidRPr="004221F9">
        <w:trPr>
          <w:trHeight w:val="1878"/>
          <w:jc w:val="center"/>
        </w:trPr>
        <w:tc>
          <w:tcPr>
            <w:tcW w:w="704" w:type="dxa"/>
            <w:vAlign w:val="center"/>
          </w:tcPr>
          <w:p w:rsidR="00CF400D" w:rsidRDefault="00D16922">
            <w:pPr>
              <w:ind w:left="107" w:right="-2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19:20</w:t>
            </w:r>
          </w:p>
        </w:tc>
        <w:tc>
          <w:tcPr>
            <w:tcW w:w="4253" w:type="dxa"/>
            <w:vAlign w:val="center"/>
          </w:tcPr>
          <w:p w:rsidR="00CF400D" w:rsidRDefault="00D16922" w:rsidP="00606A7A">
            <w:pPr>
              <w:ind w:right="424"/>
              <w:jc w:val="both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Multilevel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governance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mette al centro le aree periferiche e marginali. Dialogo con l’ADG del programma Italia-Austria sulle strategie CLLD dei GAL</w:t>
            </w:r>
          </w:p>
          <w:p w:rsidR="00CF400D" w:rsidRDefault="00CF400D" w:rsidP="00606A7A">
            <w:pPr>
              <w:ind w:right="424"/>
              <w:jc w:val="both"/>
              <w:rPr>
                <w:rFonts w:ascii="Calibri" w:eastAsia="Calibri" w:hAnsi="Calibri" w:cs="Calibri"/>
                <w:i/>
              </w:rPr>
            </w:pPr>
          </w:p>
          <w:p w:rsidR="00606A7A" w:rsidRPr="00606A7A" w:rsidRDefault="00606A7A" w:rsidP="00606A7A">
            <w:pPr>
              <w:ind w:right="424"/>
              <w:jc w:val="both"/>
              <w:rPr>
                <w:rFonts w:ascii="Calibri" w:eastAsia="Calibri" w:hAnsi="Calibri" w:cs="Calibri"/>
              </w:rPr>
            </w:pPr>
            <w:r w:rsidRPr="00606A7A">
              <w:rPr>
                <w:rFonts w:ascii="Calibri" w:eastAsia="Calibri" w:hAnsi="Calibri" w:cs="Calibri"/>
              </w:rPr>
              <w:t xml:space="preserve">Dott.ssa Martha </w:t>
            </w:r>
            <w:proofErr w:type="spellStart"/>
            <w:r w:rsidRPr="00606A7A">
              <w:rPr>
                <w:rFonts w:ascii="Calibri" w:eastAsia="Calibri" w:hAnsi="Calibri" w:cs="Calibri"/>
              </w:rPr>
              <w:t>Gärber</w:t>
            </w:r>
            <w:proofErr w:type="spellEnd"/>
          </w:p>
          <w:p w:rsidR="00CF400D" w:rsidRPr="00606A7A" w:rsidRDefault="00606A7A" w:rsidP="00606A7A">
            <w:pPr>
              <w:ind w:right="424"/>
              <w:jc w:val="both"/>
              <w:rPr>
                <w:rFonts w:ascii="Calibri" w:eastAsia="Calibri" w:hAnsi="Calibri" w:cs="Calibri"/>
                <w:i/>
              </w:rPr>
            </w:pPr>
            <w:r w:rsidRPr="00606A7A">
              <w:rPr>
                <w:rFonts w:ascii="Calibri" w:eastAsia="Calibri" w:hAnsi="Calibri" w:cs="Calibri"/>
                <w:i/>
              </w:rPr>
              <w:t xml:space="preserve">Direttrice </w:t>
            </w:r>
            <w:r w:rsidRPr="00606A7A">
              <w:rPr>
                <w:rFonts w:ascii="Calibri" w:eastAsia="Calibri" w:hAnsi="Calibri" w:cs="Calibri"/>
                <w:bCs/>
                <w:i/>
              </w:rPr>
              <w:t>Ripartizione Europa – Provincia Autonoma di Bolzano-Alto Adige</w:t>
            </w:r>
          </w:p>
          <w:p w:rsidR="00CF400D" w:rsidRDefault="00CF400D" w:rsidP="00606A7A">
            <w:pPr>
              <w:ind w:right="42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vAlign w:val="center"/>
          </w:tcPr>
          <w:p w:rsidR="00CF400D" w:rsidRPr="00413FAE" w:rsidRDefault="00D16922" w:rsidP="00606A7A">
            <w:pPr>
              <w:ind w:left="107" w:right="282"/>
              <w:jc w:val="both"/>
              <w:rPr>
                <w:rFonts w:ascii="Calibri" w:eastAsia="Calibri" w:hAnsi="Calibri" w:cs="Calibri"/>
                <w:b/>
                <w:i/>
                <w:lang w:val="de-AT"/>
              </w:rPr>
            </w:pPr>
            <w:r w:rsidRPr="00413FAE">
              <w:rPr>
                <w:rFonts w:ascii="Calibri" w:eastAsia="Calibri" w:hAnsi="Calibri" w:cs="Calibri"/>
                <w:b/>
                <w:i/>
                <w:lang w:val="de-AT"/>
              </w:rPr>
              <w:t>Die Multi-Level-</w:t>
            </w:r>
            <w:proofErr w:type="spellStart"/>
            <w:r w:rsidRPr="00413FAE">
              <w:rPr>
                <w:rFonts w:ascii="Calibri" w:eastAsia="Calibri" w:hAnsi="Calibri" w:cs="Calibri"/>
                <w:b/>
                <w:i/>
                <w:lang w:val="de-AT"/>
              </w:rPr>
              <w:t>Governance</w:t>
            </w:r>
            <w:proofErr w:type="spellEnd"/>
            <w:r w:rsidRPr="00413FAE">
              <w:rPr>
                <w:rFonts w:ascii="Calibri" w:eastAsia="Calibri" w:hAnsi="Calibri" w:cs="Calibri"/>
                <w:b/>
                <w:i/>
                <w:lang w:val="de-AT"/>
              </w:rPr>
              <w:t xml:space="preserve"> stellt periphere und marginale Gebiete in den Mittelpunkt. Dialog mit der VB des Interreg Italien-Österreich Programms über LAG CLLD-Strategien</w:t>
            </w:r>
          </w:p>
          <w:p w:rsidR="00606A7A" w:rsidRPr="0039212D" w:rsidRDefault="00606A7A" w:rsidP="00606A7A">
            <w:pPr>
              <w:ind w:right="424"/>
              <w:jc w:val="both"/>
              <w:rPr>
                <w:rFonts w:ascii="Calibri" w:eastAsia="Calibri" w:hAnsi="Calibri" w:cs="Calibri"/>
                <w:i/>
                <w:lang w:val="de-AT"/>
              </w:rPr>
            </w:pPr>
          </w:p>
          <w:p w:rsidR="00CF400D" w:rsidRPr="0039212D" w:rsidRDefault="00606A7A" w:rsidP="00606A7A">
            <w:pPr>
              <w:ind w:right="424"/>
              <w:jc w:val="both"/>
              <w:rPr>
                <w:rFonts w:ascii="Calibri" w:eastAsia="Calibri" w:hAnsi="Calibri" w:cs="Calibri"/>
                <w:lang w:val="de-AT"/>
              </w:rPr>
            </w:pPr>
            <w:r w:rsidRPr="0039212D">
              <w:rPr>
                <w:rFonts w:ascii="Calibri" w:eastAsia="Calibri" w:hAnsi="Calibri" w:cs="Calibri"/>
                <w:lang w:val="de-AT"/>
              </w:rPr>
              <w:t xml:space="preserve">Dr. In Martha </w:t>
            </w:r>
            <w:proofErr w:type="spellStart"/>
            <w:r w:rsidRPr="0039212D">
              <w:rPr>
                <w:rFonts w:ascii="Calibri" w:eastAsia="Calibri" w:hAnsi="Calibri" w:cs="Calibri"/>
                <w:lang w:val="de-AT"/>
              </w:rPr>
              <w:t>Gärber</w:t>
            </w:r>
            <w:proofErr w:type="spellEnd"/>
          </w:p>
          <w:p w:rsidR="00CF400D" w:rsidRPr="00606A7A" w:rsidRDefault="00606A7A" w:rsidP="00606A7A">
            <w:pPr>
              <w:ind w:right="424"/>
              <w:jc w:val="both"/>
              <w:rPr>
                <w:rFonts w:ascii="Calibri" w:eastAsia="Calibri" w:hAnsi="Calibri" w:cs="Calibri"/>
                <w:i/>
                <w:lang w:val="de-AT"/>
              </w:rPr>
            </w:pPr>
            <w:r w:rsidRPr="0039212D">
              <w:rPr>
                <w:rFonts w:ascii="Calibri" w:eastAsia="Calibri" w:hAnsi="Calibri" w:cs="Calibri"/>
                <w:bCs/>
                <w:i/>
                <w:lang w:val="de-AT"/>
              </w:rPr>
              <w:t xml:space="preserve">Direktorin </w:t>
            </w:r>
            <w:r w:rsidRPr="0039212D">
              <w:rPr>
                <w:rFonts w:ascii="Calibri" w:eastAsia="Calibri" w:hAnsi="Calibri" w:cs="Calibri"/>
                <w:i/>
                <w:lang w:val="de-AT"/>
              </w:rPr>
              <w:t>Abteilung Europa Autonome Provinz Bozen-Südtirol</w:t>
            </w:r>
            <w:r w:rsidRPr="00606A7A">
              <w:rPr>
                <w:i/>
                <w:color w:val="333333"/>
                <w:sz w:val="21"/>
                <w:szCs w:val="21"/>
                <w:lang w:val="de-AT"/>
              </w:rPr>
              <w:br/>
            </w:r>
          </w:p>
        </w:tc>
      </w:tr>
      <w:tr w:rsidR="00CF400D" w:rsidRPr="004221F9">
        <w:trPr>
          <w:trHeight w:val="553"/>
          <w:jc w:val="center"/>
        </w:trPr>
        <w:tc>
          <w:tcPr>
            <w:tcW w:w="704" w:type="dxa"/>
            <w:vAlign w:val="center"/>
          </w:tcPr>
          <w:p w:rsidR="00CF400D" w:rsidRDefault="00D16922">
            <w:pPr>
              <w:spacing w:line="265" w:lineRule="auto"/>
              <w:ind w:left="107" w:right="-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19:40</w:t>
            </w:r>
          </w:p>
        </w:tc>
        <w:tc>
          <w:tcPr>
            <w:tcW w:w="4253" w:type="dxa"/>
            <w:vAlign w:val="center"/>
          </w:tcPr>
          <w:p w:rsidR="00CF400D" w:rsidRDefault="00D16922" w:rsidP="00606A7A">
            <w:pPr>
              <w:ind w:left="107" w:right="430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Open </w:t>
            </w:r>
            <w:proofErr w:type="spellStart"/>
            <w:r>
              <w:rPr>
                <w:rFonts w:ascii="Calibri" w:eastAsia="Calibri" w:hAnsi="Calibri" w:cs="Calibri"/>
                <w:b/>
              </w:rPr>
              <w:t>floor</w:t>
            </w:r>
            <w:proofErr w:type="spellEnd"/>
            <w:r>
              <w:rPr>
                <w:rFonts w:ascii="Calibri" w:eastAsia="Calibri" w:hAnsi="Calibri" w:cs="Calibri"/>
                <w:b/>
              </w:rPr>
              <w:t>: Q&amp;A dei partecipanti</w:t>
            </w:r>
          </w:p>
        </w:tc>
        <w:tc>
          <w:tcPr>
            <w:tcW w:w="4824" w:type="dxa"/>
            <w:vAlign w:val="center"/>
          </w:tcPr>
          <w:p w:rsidR="00CF400D" w:rsidRPr="0039212D" w:rsidRDefault="00D16922" w:rsidP="00606A7A">
            <w:pPr>
              <w:ind w:left="107" w:right="754"/>
              <w:jc w:val="both"/>
              <w:rPr>
                <w:rFonts w:ascii="Calibri" w:eastAsia="Calibri" w:hAnsi="Calibri" w:cs="Calibri"/>
                <w:i/>
                <w:lang w:val="de-AT"/>
              </w:rPr>
            </w:pPr>
            <w:r w:rsidRPr="0039212D">
              <w:rPr>
                <w:rFonts w:ascii="Calibri" w:eastAsia="Calibri" w:hAnsi="Calibri" w:cs="Calibri"/>
                <w:b/>
                <w:lang w:val="de-AT"/>
              </w:rPr>
              <w:t xml:space="preserve">Open </w:t>
            </w:r>
            <w:proofErr w:type="spellStart"/>
            <w:r w:rsidRPr="0039212D">
              <w:rPr>
                <w:rFonts w:ascii="Calibri" w:eastAsia="Calibri" w:hAnsi="Calibri" w:cs="Calibri"/>
                <w:b/>
                <w:lang w:val="de-AT"/>
              </w:rPr>
              <w:t>floor</w:t>
            </w:r>
            <w:proofErr w:type="spellEnd"/>
            <w:r w:rsidRPr="0039212D">
              <w:rPr>
                <w:rFonts w:ascii="Calibri" w:eastAsia="Calibri" w:hAnsi="Calibri" w:cs="Calibri"/>
                <w:b/>
                <w:lang w:val="de-AT"/>
              </w:rPr>
              <w:t>: Q&amp;A der Teilnehmer</w:t>
            </w:r>
          </w:p>
        </w:tc>
      </w:tr>
      <w:tr w:rsidR="00CF400D" w:rsidRPr="004221F9">
        <w:trPr>
          <w:trHeight w:val="1403"/>
          <w:jc w:val="center"/>
        </w:trPr>
        <w:tc>
          <w:tcPr>
            <w:tcW w:w="704" w:type="dxa"/>
            <w:vAlign w:val="center"/>
          </w:tcPr>
          <w:p w:rsidR="00CF400D" w:rsidRDefault="00D16922">
            <w:pPr>
              <w:spacing w:line="265" w:lineRule="auto"/>
              <w:ind w:left="107" w:right="-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19:50</w:t>
            </w:r>
          </w:p>
        </w:tc>
        <w:tc>
          <w:tcPr>
            <w:tcW w:w="4253" w:type="dxa"/>
            <w:vAlign w:val="center"/>
          </w:tcPr>
          <w:p w:rsidR="00CF400D" w:rsidRDefault="00D16922" w:rsidP="00606A7A">
            <w:pPr>
              <w:spacing w:line="265" w:lineRule="auto"/>
              <w:ind w:left="10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Conclusioni ed eredità del progetto FIT4CO</w:t>
            </w:r>
          </w:p>
          <w:p w:rsidR="00CF400D" w:rsidRDefault="00CF400D" w:rsidP="00606A7A">
            <w:pPr>
              <w:spacing w:before="10"/>
              <w:jc w:val="both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:rsidR="00CF400D" w:rsidRDefault="00D16922" w:rsidP="00606A7A">
            <w:pPr>
              <w:spacing w:line="265" w:lineRule="auto"/>
              <w:ind w:left="107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Rappresentante</w:t>
            </w:r>
            <w:r w:rsidR="00606A7A"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del GECT Euregio Senza Confini </w:t>
            </w:r>
          </w:p>
          <w:p w:rsidR="00CF400D" w:rsidRDefault="00CF400D" w:rsidP="00606A7A">
            <w:pPr>
              <w:spacing w:before="1"/>
              <w:ind w:left="107" w:right="430"/>
              <w:jc w:val="both"/>
              <w:rPr>
                <w:rFonts w:ascii="Calibri" w:eastAsia="Calibri" w:hAnsi="Calibri" w:cs="Calibri"/>
                <w:i/>
              </w:rPr>
            </w:pPr>
            <w:bookmarkStart w:id="2" w:name="_GoBack"/>
            <w:bookmarkEnd w:id="2"/>
          </w:p>
        </w:tc>
        <w:tc>
          <w:tcPr>
            <w:tcW w:w="4824" w:type="dxa"/>
            <w:vAlign w:val="center"/>
          </w:tcPr>
          <w:p w:rsidR="00CF400D" w:rsidRPr="00413FAE" w:rsidRDefault="00D16922" w:rsidP="00606A7A">
            <w:pPr>
              <w:ind w:left="107" w:right="920"/>
              <w:jc w:val="both"/>
              <w:rPr>
                <w:rFonts w:ascii="Calibri" w:eastAsia="Calibri" w:hAnsi="Calibri" w:cs="Calibri"/>
                <w:b/>
                <w:lang w:val="de-AT"/>
              </w:rPr>
            </w:pPr>
            <w:r w:rsidRPr="00413FAE">
              <w:rPr>
                <w:rFonts w:ascii="Calibri" w:eastAsia="Calibri" w:hAnsi="Calibri" w:cs="Calibri"/>
                <w:b/>
                <w:lang w:val="de-AT"/>
              </w:rPr>
              <w:t xml:space="preserve">Schlussfolgerungen und zukünftige Perspektive des FIT4CO Projekts </w:t>
            </w:r>
          </w:p>
          <w:p w:rsidR="00CF400D" w:rsidRPr="00413FAE" w:rsidRDefault="00CF400D" w:rsidP="00606A7A">
            <w:pPr>
              <w:spacing w:before="7"/>
              <w:jc w:val="both"/>
              <w:rPr>
                <w:rFonts w:ascii="Calibri" w:eastAsia="Calibri" w:hAnsi="Calibri" w:cs="Calibri"/>
                <w:b/>
                <w:sz w:val="21"/>
                <w:szCs w:val="21"/>
                <w:lang w:val="de-AT"/>
              </w:rPr>
            </w:pPr>
          </w:p>
          <w:p w:rsidR="00CF400D" w:rsidRPr="00413FAE" w:rsidRDefault="00D16922" w:rsidP="00606A7A">
            <w:pPr>
              <w:spacing w:before="7"/>
              <w:ind w:left="138"/>
              <w:jc w:val="both"/>
              <w:rPr>
                <w:rFonts w:ascii="Calibri" w:eastAsia="Calibri" w:hAnsi="Calibri" w:cs="Calibri"/>
                <w:i/>
                <w:lang w:val="de-AT"/>
              </w:rPr>
            </w:pPr>
            <w:r w:rsidRPr="00413FAE">
              <w:rPr>
                <w:rFonts w:ascii="Calibri" w:eastAsia="Calibri" w:hAnsi="Calibri" w:cs="Calibri"/>
                <w:i/>
                <w:lang w:val="de-AT"/>
              </w:rPr>
              <w:t>Regional Vertreter des EVTZ Euregio Ohne Grenzen</w:t>
            </w:r>
          </w:p>
          <w:p w:rsidR="00CF400D" w:rsidRPr="00413FAE" w:rsidRDefault="00CF400D" w:rsidP="00606A7A">
            <w:pPr>
              <w:ind w:left="107" w:right="920"/>
              <w:jc w:val="both"/>
              <w:rPr>
                <w:rFonts w:ascii="Calibri" w:eastAsia="Calibri" w:hAnsi="Calibri" w:cs="Calibri"/>
                <w:b/>
                <w:lang w:val="de-AT"/>
              </w:rPr>
            </w:pPr>
          </w:p>
        </w:tc>
      </w:tr>
      <w:tr w:rsidR="00CF400D">
        <w:trPr>
          <w:trHeight w:val="764"/>
          <w:jc w:val="center"/>
        </w:trPr>
        <w:tc>
          <w:tcPr>
            <w:tcW w:w="704" w:type="dxa"/>
            <w:vAlign w:val="center"/>
          </w:tcPr>
          <w:p w:rsidR="00CF400D" w:rsidRDefault="000A6260" w:rsidP="000A6260">
            <w:pPr>
              <w:spacing w:line="265" w:lineRule="auto"/>
              <w:ind w:left="107" w:right="-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20:00</w:t>
            </w:r>
          </w:p>
        </w:tc>
        <w:tc>
          <w:tcPr>
            <w:tcW w:w="4253" w:type="dxa"/>
            <w:vAlign w:val="center"/>
          </w:tcPr>
          <w:p w:rsidR="00CF400D" w:rsidRDefault="00D16922" w:rsidP="00606A7A">
            <w:pPr>
              <w:spacing w:line="265" w:lineRule="auto"/>
              <w:ind w:left="10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Light buffet</w:t>
            </w:r>
          </w:p>
        </w:tc>
        <w:tc>
          <w:tcPr>
            <w:tcW w:w="4824" w:type="dxa"/>
            <w:vAlign w:val="center"/>
          </w:tcPr>
          <w:p w:rsidR="00CF400D" w:rsidRDefault="00D16922" w:rsidP="00606A7A">
            <w:pPr>
              <w:ind w:left="107" w:right="9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Light buffet</w:t>
            </w:r>
          </w:p>
        </w:tc>
      </w:tr>
    </w:tbl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p w:rsidR="00CF400D" w:rsidRDefault="00CF400D"/>
    <w:sectPr w:rsidR="00CF40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51" w:right="1134" w:bottom="11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AA8" w:rsidRDefault="00AD7AA8">
      <w:pPr>
        <w:spacing w:before="0" w:after="0" w:line="240" w:lineRule="auto"/>
      </w:pPr>
      <w:r>
        <w:separator/>
      </w:r>
    </w:p>
  </w:endnote>
  <w:endnote w:type="continuationSeparator" w:id="0">
    <w:p w:rsidR="00AD7AA8" w:rsidRDefault="00AD7A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0D" w:rsidRDefault="00CF400D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</w:p>
  <w:p w:rsidR="00CF400D" w:rsidRDefault="00CF400D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</w:p>
  <w:p w:rsidR="00CF400D" w:rsidRDefault="00D16922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color w:val="000000"/>
      </w:rPr>
      <w:t xml:space="preserve">GECT Euregio Senza Confini r.l. </w:t>
    </w:r>
  </w:p>
  <w:p w:rsidR="00CF400D" w:rsidRDefault="00D16922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FF"/>
        <w:u w:val="single"/>
      </w:rPr>
    </w:pPr>
    <w:r>
      <w:rPr>
        <w:color w:val="000000"/>
      </w:rPr>
      <w:t xml:space="preserve">Via Genova 9, 34121 – Trieste (TS) </w:t>
    </w:r>
    <w:hyperlink r:id="rId1">
      <w:r>
        <w:rPr>
          <w:color w:val="0000FF"/>
          <w:u w:val="single"/>
        </w:rPr>
        <w:t>infogect@euregio-senzaconfini.eu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0D" w:rsidRDefault="00CF400D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</w:p>
  <w:p w:rsidR="00CF400D" w:rsidRDefault="00D16922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color w:val="000000"/>
      </w:rPr>
      <w:t xml:space="preserve">GECT Euregio Senza Confini r.l. </w:t>
    </w:r>
  </w:p>
  <w:p w:rsidR="00CF400D" w:rsidRDefault="00D16922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color w:val="000000"/>
      </w:rPr>
      <w:t xml:space="preserve">Via Genova 9, 34121 – Trieste (TS) </w:t>
    </w:r>
    <w:hyperlink r:id="rId1">
      <w:r>
        <w:rPr>
          <w:color w:val="0000FF"/>
          <w:u w:val="single"/>
        </w:rPr>
        <w:t>infogect@euregio-senzaconfini.eu</w:t>
      </w:r>
    </w:hyperlink>
  </w:p>
  <w:p w:rsidR="00CF400D" w:rsidRDefault="00CF400D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AA8" w:rsidRDefault="00AD7AA8">
      <w:pPr>
        <w:spacing w:before="0" w:after="0" w:line="240" w:lineRule="auto"/>
      </w:pPr>
      <w:r>
        <w:separator/>
      </w:r>
    </w:p>
  </w:footnote>
  <w:footnote w:type="continuationSeparator" w:id="0">
    <w:p w:rsidR="00AD7AA8" w:rsidRDefault="00AD7A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0D" w:rsidRDefault="00D16922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-79374</wp:posOffset>
          </wp:positionV>
          <wp:extent cx="2654935" cy="549910"/>
          <wp:effectExtent l="0" t="0" r="0" b="0"/>
          <wp:wrapNone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4935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4360545</wp:posOffset>
          </wp:positionH>
          <wp:positionV relativeFrom="paragraph">
            <wp:posOffset>-317499</wp:posOffset>
          </wp:positionV>
          <wp:extent cx="1751330" cy="832485"/>
          <wp:effectExtent l="0" t="0" r="0" b="0"/>
          <wp:wrapNone/>
          <wp:docPr id="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1330" cy="832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F400D" w:rsidRDefault="00CF400D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color w:val="000000"/>
      </w:rPr>
    </w:pPr>
  </w:p>
  <w:p w:rsidR="00CF400D" w:rsidRDefault="00CF400D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color w:val="000000"/>
      </w:rPr>
    </w:pPr>
  </w:p>
  <w:p w:rsidR="00CF400D" w:rsidRDefault="00CF400D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color w:val="000000"/>
      </w:rPr>
    </w:pPr>
  </w:p>
  <w:p w:rsidR="00CF400D" w:rsidRDefault="00CF400D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0D" w:rsidRDefault="00D16922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color w:val="000000"/>
      </w:rPr>
    </w:pPr>
    <w:r>
      <w:rPr>
        <w:color w:val="000000"/>
      </w:rPr>
      <w:t xml:space="preserve">                       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4434205</wp:posOffset>
          </wp:positionH>
          <wp:positionV relativeFrom="paragraph">
            <wp:posOffset>-319404</wp:posOffset>
          </wp:positionV>
          <wp:extent cx="1751330" cy="832485"/>
          <wp:effectExtent l="0" t="0" r="0" b="0"/>
          <wp:wrapNone/>
          <wp:docPr id="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1330" cy="832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59203</wp:posOffset>
          </wp:positionH>
          <wp:positionV relativeFrom="paragraph">
            <wp:posOffset>-69849</wp:posOffset>
          </wp:positionV>
          <wp:extent cx="2655277" cy="550447"/>
          <wp:effectExtent l="0" t="0" r="0" b="0"/>
          <wp:wrapNone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5277" cy="5504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F400D" w:rsidRDefault="00CF400D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color w:val="000000"/>
      </w:rPr>
    </w:pPr>
  </w:p>
  <w:p w:rsidR="00CF400D" w:rsidRDefault="00CF400D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color w:val="000000"/>
      </w:rPr>
    </w:pPr>
  </w:p>
  <w:p w:rsidR="00CF400D" w:rsidRDefault="00CF400D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2DC"/>
    <w:multiLevelType w:val="multilevel"/>
    <w:tmpl w:val="44CEDFC4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0D"/>
    <w:rsid w:val="000A6260"/>
    <w:rsid w:val="0039212D"/>
    <w:rsid w:val="00413FAE"/>
    <w:rsid w:val="004221F9"/>
    <w:rsid w:val="0046423A"/>
    <w:rsid w:val="00606A7A"/>
    <w:rsid w:val="00A17084"/>
    <w:rsid w:val="00AD7AA8"/>
    <w:rsid w:val="00CF400D"/>
    <w:rsid w:val="00D1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196A"/>
  <w15:docId w15:val="{F525B96D-6209-4078-BFA0-289EEC77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345"/>
  </w:style>
  <w:style w:type="paragraph" w:styleId="Titolo1">
    <w:name w:val="heading 1"/>
    <w:basedOn w:val="Normale"/>
    <w:next w:val="Normale"/>
    <w:link w:val="Titolo1Carattere"/>
    <w:uiPriority w:val="2"/>
    <w:qFormat/>
    <w:rsid w:val="00EC7900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rFonts w:ascii="DecimaWE Rg" w:hAnsi="DecimaWE Rg"/>
      <w:i/>
      <w:color w:val="FFFFFF" w:themeColor="background1"/>
      <w:sz w:val="24"/>
    </w:rPr>
  </w:style>
  <w:style w:type="paragraph" w:styleId="Titolo2">
    <w:name w:val="heading 2"/>
    <w:basedOn w:val="Normale"/>
    <w:next w:val="Normale"/>
    <w:uiPriority w:val="2"/>
    <w:semiHidden/>
    <w:unhideWhenUsed/>
    <w:qFormat/>
    <w:rsid w:val="001F0345"/>
    <w:pPr>
      <w:keepNext/>
      <w:spacing w:before="240"/>
      <w:contextualSpacing/>
      <w:outlineLvl w:val="1"/>
    </w:pPr>
    <w:rPr>
      <w:rFonts w:asciiTheme="majorHAnsi" w:hAnsiTheme="majorHAnsi"/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2"/>
    <w:semiHidden/>
    <w:unhideWhenUsed/>
    <w:qFormat/>
    <w:rsid w:val="001F0345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2"/>
    <w:semiHidden/>
    <w:unhideWhenUsed/>
    <w:qFormat/>
    <w:rsid w:val="001F0345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2"/>
    <w:semiHidden/>
    <w:unhideWhenUsed/>
    <w:qFormat/>
    <w:rsid w:val="001F0345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2"/>
    <w:semiHidden/>
    <w:unhideWhenUsed/>
    <w:qFormat/>
    <w:rsid w:val="001F0345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2"/>
    <w:semiHidden/>
    <w:unhideWhenUsed/>
    <w:qFormat/>
    <w:rsid w:val="001F0345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2"/>
    <w:semiHidden/>
    <w:unhideWhenUsed/>
    <w:qFormat/>
    <w:rsid w:val="001F0345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2"/>
    <w:semiHidden/>
    <w:unhideWhenUsed/>
    <w:qFormat/>
    <w:rsid w:val="001F0345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1F0345"/>
    <w:pPr>
      <w:spacing w:before="0" w:after="240"/>
      <w:contextualSpacing/>
      <w:jc w:val="center"/>
    </w:pPr>
    <w:rPr>
      <w:rFonts w:asciiTheme="majorHAnsi" w:hAnsiTheme="majorHAnsi"/>
      <w:b/>
      <w:bCs/>
      <w:sz w:val="36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2"/>
    <w:rsid w:val="00EC7900"/>
    <w:rPr>
      <w:rFonts w:ascii="DecimaWE Rg" w:hAnsi="DecimaWE Rg"/>
      <w:i/>
      <w:color w:val="FFFFFF" w:themeColor="background1"/>
      <w:sz w:val="24"/>
      <w:shd w:val="clear" w:color="auto" w:fill="215868" w:themeFill="accent5" w:themeFillShade="80"/>
    </w:rPr>
  </w:style>
  <w:style w:type="paragraph" w:styleId="Testofumetto">
    <w:name w:val="Balloon Text"/>
    <w:basedOn w:val="Normale"/>
    <w:uiPriority w:val="99"/>
    <w:semiHidden/>
    <w:rsid w:val="001F0345"/>
    <w:rPr>
      <w:rFonts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1F0345"/>
    <w:rPr>
      <w:color w:val="808080"/>
    </w:rPr>
  </w:style>
  <w:style w:type="table" w:styleId="Grigliatabella">
    <w:name w:val="Table Grid"/>
    <w:basedOn w:val="Tabellanormale"/>
    <w:uiPriority w:val="59"/>
    <w:rsid w:val="001F0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1F0345"/>
    <w:rPr>
      <w:b/>
      <w:bCs/>
    </w:rPr>
  </w:style>
  <w:style w:type="paragraph" w:customStyle="1" w:styleId="Nomesociet">
    <w:name w:val="Nome società"/>
    <w:basedOn w:val="Normale"/>
    <w:uiPriority w:val="3"/>
    <w:qFormat/>
    <w:rsid w:val="001F0345"/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1F0345"/>
    <w:pPr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345"/>
  </w:style>
  <w:style w:type="paragraph" w:styleId="Pidipagina">
    <w:name w:val="footer"/>
    <w:basedOn w:val="Normale"/>
    <w:link w:val="PidipaginaCarattere"/>
    <w:uiPriority w:val="99"/>
    <w:unhideWhenUsed/>
    <w:rsid w:val="001F0345"/>
    <w:pPr>
      <w:spacing w:before="0" w:after="0" w:line="240" w:lineRule="auto"/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345"/>
  </w:style>
  <w:style w:type="paragraph" w:styleId="Bibliografia">
    <w:name w:val="Bibliography"/>
    <w:basedOn w:val="Normale"/>
    <w:next w:val="Normale"/>
    <w:uiPriority w:val="37"/>
    <w:semiHidden/>
    <w:unhideWhenUsed/>
    <w:rsid w:val="001F0345"/>
  </w:style>
  <w:style w:type="paragraph" w:styleId="Testodelblocco">
    <w:name w:val="Block Text"/>
    <w:basedOn w:val="Normale"/>
    <w:uiPriority w:val="99"/>
    <w:semiHidden/>
    <w:unhideWhenUsed/>
    <w:rsid w:val="001F034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034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034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F034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F0345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F0345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F0345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1F0345"/>
    <w:pPr>
      <w:spacing w:after="6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1F0345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F0345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F0345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1F0345"/>
    <w:pPr>
      <w:spacing w:after="6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1F0345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F0345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F0345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F0345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1F0345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1F0345"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F0345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1F0345"/>
    <w:pPr>
      <w:spacing w:before="0" w:after="0"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1F0345"/>
  </w:style>
  <w:style w:type="table" w:styleId="Grigliaacolori">
    <w:name w:val="Colorful Grid"/>
    <w:basedOn w:val="Tabellanormale"/>
    <w:uiPriority w:val="73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1F0345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0345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0345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03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0345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1F034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1F034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1F034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1F034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1F034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1F034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1F034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F0345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F0345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1F0345"/>
    <w:pPr>
      <w:spacing w:before="0"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1F0345"/>
  </w:style>
  <w:style w:type="character" w:styleId="Enfasicorsivo">
    <w:name w:val="Emphasis"/>
    <w:basedOn w:val="Carpredefinitoparagrafo"/>
    <w:uiPriority w:val="20"/>
    <w:unhideWhenUsed/>
    <w:qFormat/>
    <w:rsid w:val="001F0345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F034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F0345"/>
    <w:pPr>
      <w:spacing w:before="0"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F0345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1F0345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1F0345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F0345"/>
    <w:rPr>
      <w:color w:val="800080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034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0345"/>
    <w:pPr>
      <w:spacing w:before="0"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0345"/>
    <w:rPr>
      <w:szCs w:val="20"/>
    </w:rPr>
  </w:style>
  <w:style w:type="table" w:styleId="Tabellagriglia1chiara">
    <w:name w:val="Grid Table 1 Light"/>
    <w:basedOn w:val="Tabellanormale"/>
    <w:uiPriority w:val="46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2">
    <w:name w:val="Grid Table 2"/>
    <w:basedOn w:val="Tabellanormale"/>
    <w:uiPriority w:val="47"/>
    <w:rsid w:val="001F03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1F034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1F0345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1F034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1F034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1F0345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1F034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tab3">
    <w:name w:val="Grid Table 3"/>
    <w:basedOn w:val="Tabellanormale"/>
    <w:uiPriority w:val="48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1F03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1F03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1F034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F034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1F034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1F034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1F034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1F03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1F03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1F034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1F034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1F034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1F034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1F034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2"/>
    <w:semiHidden/>
    <w:rsid w:val="001F03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semiHidden/>
    <w:rsid w:val="001F03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2"/>
    <w:semiHidden/>
    <w:rsid w:val="001F034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2"/>
    <w:semiHidden/>
    <w:rsid w:val="001F03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2"/>
    <w:semiHidden/>
    <w:rsid w:val="001F03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2"/>
    <w:semiHidden/>
    <w:rsid w:val="001F034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2"/>
    <w:semiHidden/>
    <w:rsid w:val="001F034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1F0345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F0345"/>
    <w:pPr>
      <w:spacing w:before="0"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F0345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1F0345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1F0345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1F0345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1F0345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0345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0345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1F0345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1F0345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1F034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F0345"/>
    <w:rPr>
      <w:color w:val="0000FF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1F0345"/>
    <w:pPr>
      <w:spacing w:before="0"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1F0345"/>
    <w:pPr>
      <w:spacing w:before="0"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1F0345"/>
    <w:pPr>
      <w:spacing w:before="0"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1F0345"/>
    <w:pPr>
      <w:spacing w:before="0"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1F0345"/>
    <w:pPr>
      <w:spacing w:before="0"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1F0345"/>
    <w:pPr>
      <w:spacing w:before="0"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1F0345"/>
    <w:pPr>
      <w:spacing w:before="0"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1F0345"/>
    <w:pPr>
      <w:spacing w:before="0"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1F0345"/>
    <w:pPr>
      <w:spacing w:before="0" w:after="0"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1F0345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1F034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1F034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1F034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1F0345"/>
    <w:rPr>
      <w:b/>
      <w:bCs/>
      <w:caps w:val="0"/>
      <w:smallCaps/>
      <w:color w:val="365F91" w:themeColor="accent1" w:themeShade="BF"/>
      <w:spacing w:val="0"/>
    </w:rPr>
  </w:style>
  <w:style w:type="table" w:styleId="Grigliachiara">
    <w:name w:val="Light Grid"/>
    <w:basedOn w:val="Tabellanormale"/>
    <w:uiPriority w:val="62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1F0345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1F0345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1F0345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1F0345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1F0345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1F0345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1F0345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1F0345"/>
  </w:style>
  <w:style w:type="paragraph" w:styleId="Elenco">
    <w:name w:val="List"/>
    <w:basedOn w:val="Normale"/>
    <w:uiPriority w:val="99"/>
    <w:semiHidden/>
    <w:unhideWhenUsed/>
    <w:rsid w:val="001F0345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1F0345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1F0345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1F0345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1F0345"/>
    <w:pPr>
      <w:ind w:left="1800" w:hanging="360"/>
      <w:contextualSpacing/>
    </w:pPr>
  </w:style>
  <w:style w:type="paragraph" w:styleId="Puntoelenco">
    <w:name w:val="List Bullet"/>
    <w:basedOn w:val="Normale"/>
    <w:uiPriority w:val="99"/>
    <w:unhideWhenUsed/>
    <w:rsid w:val="001F0345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1F0345"/>
    <w:pPr>
      <w:tabs>
        <w:tab w:val="num" w:pos="720"/>
      </w:tabs>
      <w:ind w:left="720" w:hanging="720"/>
      <w:contextualSpacing/>
    </w:pPr>
  </w:style>
  <w:style w:type="paragraph" w:styleId="Puntoelenco3">
    <w:name w:val="List Bullet 3"/>
    <w:basedOn w:val="Normale"/>
    <w:uiPriority w:val="99"/>
    <w:semiHidden/>
    <w:unhideWhenUsed/>
    <w:rsid w:val="001F0345"/>
    <w:pPr>
      <w:tabs>
        <w:tab w:val="num" w:pos="720"/>
      </w:tabs>
      <w:ind w:left="720" w:hanging="720"/>
      <w:contextualSpacing/>
    </w:pPr>
  </w:style>
  <w:style w:type="paragraph" w:styleId="Puntoelenco4">
    <w:name w:val="List Bullet 4"/>
    <w:basedOn w:val="Normale"/>
    <w:uiPriority w:val="99"/>
    <w:semiHidden/>
    <w:unhideWhenUsed/>
    <w:rsid w:val="001F0345"/>
    <w:pPr>
      <w:tabs>
        <w:tab w:val="num" w:pos="720"/>
      </w:tabs>
      <w:ind w:left="720" w:hanging="720"/>
      <w:contextualSpacing/>
    </w:pPr>
  </w:style>
  <w:style w:type="paragraph" w:styleId="Puntoelenco5">
    <w:name w:val="List Bullet 5"/>
    <w:basedOn w:val="Normale"/>
    <w:uiPriority w:val="99"/>
    <w:semiHidden/>
    <w:unhideWhenUsed/>
    <w:rsid w:val="001F0345"/>
    <w:pPr>
      <w:tabs>
        <w:tab w:val="num" w:pos="720"/>
      </w:tabs>
      <w:ind w:left="720" w:hanging="720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1F0345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1F0345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1F0345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1F0345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1F0345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1F0345"/>
    <w:pPr>
      <w:tabs>
        <w:tab w:val="num" w:pos="720"/>
      </w:tabs>
      <w:ind w:left="720" w:hanging="720"/>
      <w:contextualSpacing/>
    </w:pPr>
  </w:style>
  <w:style w:type="paragraph" w:styleId="Numeroelenco2">
    <w:name w:val="List Number 2"/>
    <w:basedOn w:val="Normale"/>
    <w:uiPriority w:val="99"/>
    <w:semiHidden/>
    <w:unhideWhenUsed/>
    <w:rsid w:val="001F0345"/>
    <w:pPr>
      <w:tabs>
        <w:tab w:val="num" w:pos="720"/>
      </w:tabs>
      <w:ind w:left="720" w:hanging="720"/>
      <w:contextualSpacing/>
    </w:pPr>
  </w:style>
  <w:style w:type="paragraph" w:styleId="Numeroelenco3">
    <w:name w:val="List Number 3"/>
    <w:basedOn w:val="Normale"/>
    <w:uiPriority w:val="99"/>
    <w:semiHidden/>
    <w:unhideWhenUsed/>
    <w:rsid w:val="001F0345"/>
    <w:pPr>
      <w:tabs>
        <w:tab w:val="num" w:pos="720"/>
      </w:tabs>
      <w:ind w:left="720" w:hanging="720"/>
      <w:contextualSpacing/>
    </w:pPr>
  </w:style>
  <w:style w:type="paragraph" w:styleId="Numeroelenco4">
    <w:name w:val="List Number 4"/>
    <w:basedOn w:val="Normale"/>
    <w:uiPriority w:val="99"/>
    <w:semiHidden/>
    <w:unhideWhenUsed/>
    <w:rsid w:val="001F0345"/>
    <w:pPr>
      <w:tabs>
        <w:tab w:val="num" w:pos="720"/>
      </w:tabs>
      <w:ind w:left="720" w:hanging="720"/>
      <w:contextualSpacing/>
    </w:pPr>
  </w:style>
  <w:style w:type="paragraph" w:styleId="Numeroelenco5">
    <w:name w:val="List Number 5"/>
    <w:basedOn w:val="Normale"/>
    <w:uiPriority w:val="99"/>
    <w:semiHidden/>
    <w:unhideWhenUsed/>
    <w:rsid w:val="001F0345"/>
    <w:pPr>
      <w:tabs>
        <w:tab w:val="num" w:pos="720"/>
      </w:tabs>
      <w:ind w:left="720" w:hanging="720"/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1F0345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1F0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1F0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1F0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1F0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1F0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1F0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1F0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Elencotab2">
    <w:name w:val="List Table 2"/>
    <w:basedOn w:val="Tabellanormale"/>
    <w:uiPriority w:val="47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Elencotab3">
    <w:name w:val="List Table 3"/>
    <w:basedOn w:val="Tabellanormale"/>
    <w:uiPriority w:val="48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1F03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1F03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1F03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1F03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1F03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1F03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1F03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1F03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1F03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1F034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1F034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1F034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1F034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1F034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1F03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1F03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1F034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1F034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1F034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1F034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1F034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1F03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1F0345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1F034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1F034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1F034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1F034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1F034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1F034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1F034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1F034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1F034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1F034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1F034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1F034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1F034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1F034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1F034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1F034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1F03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1F03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99"/>
    <w:semiHidden/>
    <w:unhideWhenUsed/>
    <w:qFormat/>
    <w:rsid w:val="001F0345"/>
    <w:pPr>
      <w:spacing w:before="0"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1F0345"/>
    <w:rPr>
      <w:rFonts w:ascii="Times New Roman" w:hAnsi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1F0345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1F0345"/>
    <w:pPr>
      <w:spacing w:before="0"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1F0345"/>
  </w:style>
  <w:style w:type="character" w:styleId="Numeropagina">
    <w:name w:val="page number"/>
    <w:basedOn w:val="Carpredefinitoparagrafo"/>
    <w:uiPriority w:val="99"/>
    <w:semiHidden/>
    <w:unhideWhenUsed/>
    <w:rsid w:val="001F0345"/>
  </w:style>
  <w:style w:type="table" w:styleId="Tabellasemplice-1">
    <w:name w:val="Plain Table 1"/>
    <w:basedOn w:val="Tabellanormale"/>
    <w:uiPriority w:val="41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1F03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1F0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1F0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1F03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F0345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F0345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1F034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1F0345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1F0345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1F0345"/>
  </w:style>
  <w:style w:type="paragraph" w:styleId="Firma">
    <w:name w:val="Signature"/>
    <w:basedOn w:val="Normale"/>
    <w:link w:val="FirmaCarattere"/>
    <w:uiPriority w:val="99"/>
    <w:semiHidden/>
    <w:unhideWhenUsed/>
    <w:rsid w:val="001F0345"/>
    <w:pPr>
      <w:spacing w:before="0" w:after="0" w:line="240" w:lineRule="auto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1F0345"/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A5A5A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1F0345"/>
    <w:rPr>
      <w:rFonts w:eastAsiaTheme="minorEastAsia" w:cstheme="minorBidi"/>
      <w:color w:val="5A5A5A" w:themeColor="text1" w:themeTint="A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1F0345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1F0345"/>
    <w:rPr>
      <w:caps w:val="0"/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1F034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1F034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1F03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1F034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1F034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1F034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1F034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1F034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1F034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1F034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1F034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1F034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1F034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1F034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1F034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1F034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1F034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1F03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1F034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1F034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1F034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1F03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1F03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1F034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1F034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1F03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1F034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1F034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1F034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1F03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1F03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1F034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1F034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1F034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1F0345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1F0345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1F03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1F034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1F034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1F03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1F034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1F034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1F0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1F034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1F034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1F034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1F03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1F034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1F0345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1F0345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1F0345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1F0345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1F0345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1F0345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1F0345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1F0345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F0345"/>
    <w:pPr>
      <w:keepNext/>
      <w:keepLines/>
      <w:outlineLvl w:val="9"/>
    </w:pPr>
    <w:rPr>
      <w:rFonts w:eastAsiaTheme="majorEastAsia" w:cstheme="majorBidi"/>
      <w:szCs w:val="32"/>
    </w:rPr>
  </w:style>
  <w:style w:type="numbering" w:styleId="111111">
    <w:name w:val="Outline List 2"/>
    <w:basedOn w:val="Nessunelenco"/>
    <w:uiPriority w:val="99"/>
    <w:semiHidden/>
    <w:unhideWhenUsed/>
    <w:rsid w:val="001F0345"/>
  </w:style>
  <w:style w:type="numbering" w:styleId="1ai">
    <w:name w:val="Outline List 1"/>
    <w:basedOn w:val="Nessunelenco"/>
    <w:uiPriority w:val="99"/>
    <w:semiHidden/>
    <w:unhideWhenUsed/>
    <w:rsid w:val="001F0345"/>
  </w:style>
  <w:style w:type="numbering" w:styleId="ArticoloSezione">
    <w:name w:val="Outline List 3"/>
    <w:basedOn w:val="Nessunelenco"/>
    <w:uiPriority w:val="99"/>
    <w:semiHidden/>
    <w:unhideWhenUsed/>
    <w:rsid w:val="001F0345"/>
  </w:style>
  <w:style w:type="paragraph" w:styleId="Data">
    <w:name w:val="Date"/>
    <w:basedOn w:val="Normale"/>
    <w:next w:val="Normale"/>
    <w:link w:val="DataCarattere"/>
    <w:uiPriority w:val="99"/>
    <w:semiHidden/>
    <w:unhideWhenUsed/>
    <w:qFormat/>
    <w:rsid w:val="001F0345"/>
  </w:style>
  <w:style w:type="character" w:customStyle="1" w:styleId="DataCarattere">
    <w:name w:val="Data Carattere"/>
    <w:basedOn w:val="Carpredefinitoparagrafo"/>
    <w:link w:val="Data"/>
    <w:uiPriority w:val="99"/>
    <w:semiHidden/>
    <w:rsid w:val="001F0345"/>
  </w:style>
  <w:style w:type="character" w:customStyle="1" w:styleId="Hashtag">
    <w:name w:val="Hashtag"/>
    <w:basedOn w:val="Carpredefinitoparagrafo"/>
    <w:uiPriority w:val="99"/>
    <w:semiHidden/>
    <w:unhideWhenUsed/>
    <w:rsid w:val="001F0345"/>
    <w:rPr>
      <w:color w:val="2B579A"/>
      <w:shd w:val="clear" w:color="auto" w:fill="E6E6E6"/>
    </w:rPr>
  </w:style>
  <w:style w:type="character" w:customStyle="1" w:styleId="Mention">
    <w:name w:val="Mention"/>
    <w:basedOn w:val="Carpredefinitoparagrafo"/>
    <w:uiPriority w:val="99"/>
    <w:semiHidden/>
    <w:unhideWhenUsed/>
    <w:rsid w:val="001F0345"/>
    <w:rPr>
      <w:color w:val="2B579A"/>
      <w:shd w:val="clear" w:color="auto" w:fill="E6E6E6"/>
    </w:rPr>
  </w:style>
  <w:style w:type="character" w:customStyle="1" w:styleId="SmartHyperlink">
    <w:name w:val="Smart Hyperlink"/>
    <w:basedOn w:val="Carpredefinitoparagrafo"/>
    <w:uiPriority w:val="99"/>
    <w:semiHidden/>
    <w:unhideWhenUsed/>
    <w:rsid w:val="001F0345"/>
    <w:rPr>
      <w:u w:val="dotte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F0345"/>
    <w:rPr>
      <w:color w:val="808080"/>
      <w:shd w:val="clear" w:color="auto" w:fill="E6E6E6"/>
    </w:rPr>
  </w:style>
  <w:style w:type="table" w:customStyle="1" w:styleId="TableNormal3">
    <w:name w:val="Table Normal"/>
    <w:uiPriority w:val="2"/>
    <w:semiHidden/>
    <w:unhideWhenUsed/>
    <w:qFormat/>
    <w:rsid w:val="00110031"/>
    <w:pPr>
      <w:widowControl w:val="0"/>
      <w:autoSpaceDE w:val="0"/>
      <w:autoSpaceDN w:val="0"/>
      <w:spacing w:before="0"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2"/>
    <w:pPr>
      <w:widowControl w:val="0"/>
      <w:spacing w:before="0" w:after="0" w:line="240" w:lineRule="auto"/>
    </w:pPr>
    <w:tblPr>
      <w:tblStyleRowBandSize w:val="1"/>
      <w:tblStyleColBandSize w:val="1"/>
    </w:tblPr>
  </w:style>
  <w:style w:type="table" w:customStyle="1" w:styleId="a1">
    <w:basedOn w:val="TableNormal1"/>
    <w:pPr>
      <w:widowControl w:val="0"/>
      <w:spacing w:before="0" w:after="0" w:line="240" w:lineRule="auto"/>
    </w:pPr>
    <w:tblPr>
      <w:tblStyleRowBandSize w:val="1"/>
      <w:tblStyleColBandSize w:val="1"/>
    </w:tblPr>
  </w:style>
  <w:style w:type="table" w:customStyle="1" w:styleId="a2">
    <w:basedOn w:val="TableNormal0"/>
    <w:pPr>
      <w:widowControl w:val="0"/>
      <w:spacing w:before="0"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gect@euregio-senzaconfini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gect@euregio-senzaconfini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r87jVpeTfI5VlcAYB4XdfwLPvA==">AMUW2mWFBACQ14rJvBSA7TtXdDj9jy+1Vqzh05Tft6q1Ej+bW5mvGQVopl7Hq2z0pWCNJhHJzelCchgC2q+qyT5Hnvecv1+p8LnwmkVi/Cxigi71qrcWlEJgTUUpBuUS64IuwKj6frrAirhdtWByodDtpWBJebpXDA==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Fabbro Chiara</dc:creator>
  <cp:lastModifiedBy>Fabbro Chiara</cp:lastModifiedBy>
  <cp:revision>6</cp:revision>
  <cp:lastPrinted>2021-09-15T11:49:00Z</cp:lastPrinted>
  <dcterms:created xsi:type="dcterms:W3CDTF">2021-07-06T07:33:00Z</dcterms:created>
  <dcterms:modified xsi:type="dcterms:W3CDTF">2021-09-20T12:11:00Z</dcterms:modified>
</cp:coreProperties>
</file>